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bookmarkStart w:id="13" w:name="_GoBack"/>
      <w:bookmarkEnd w:id="13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巴楚县重点防洪地段、水库、山洪沟防御安全行政责任人、岗位责任人及技术责任人名单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切实履行工作职责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扎实做好防汛抗旱各项工作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依据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中华人民共和国防洪法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中华人民共和国防汛条例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中华人民共和国抗旱条例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等条例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立足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防汛抗旱工作实行各级人民政府行政首长负责制的规定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现将巴楚县重点防洪地段、水库、山洪沟防御安全行政责任人、岗位责任人及技术责任人名单予以公布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一、重点防洪地段行政责任人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岗位责任人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、技术责任人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跃进龙口防洪地段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阿里甫江·阿布拉</w:t>
      </w:r>
      <w:r>
        <w:rPr>
          <w:rFonts w:hint="default" w:ascii="Times New Roman" w:hAnsi="Times New Roman" w:eastAsia="方正仿宋简体" w:cs="Times New Roman"/>
          <w:bCs/>
          <w:w w:val="90"/>
          <w:sz w:val="32"/>
          <w:szCs w:val="32"/>
          <w:lang w:val="en-US" w:eastAsia="zh-CN"/>
        </w:rPr>
        <w:t>（县人民代表大会常务委员会三级调研员）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麦吾兰·艾依提（阿瓦提镇党委副书记、镇长）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阿卜杜克热木·吾普尔（县防汛抗旱保障中心主任）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卡克夏勒防洪地段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满其君</w:t>
      </w:r>
      <w:r>
        <w:rPr>
          <w:rFonts w:hint="default" w:ascii="Times New Roman" w:hAnsi="Times New Roman" w:eastAsia="方正仿宋简体" w:cs="Times New Roman"/>
          <w:bCs/>
          <w:w w:val="90"/>
          <w:sz w:val="32"/>
          <w:szCs w:val="32"/>
          <w:lang w:val="en-US" w:eastAsia="zh-CN"/>
        </w:rPr>
        <w:t>（中国人民政治协商会议</w:t>
      </w:r>
      <w:r>
        <w:rPr>
          <w:rFonts w:hint="eastAsia" w:ascii="Times New Roman" w:hAnsi="Times New Roman" w:eastAsia="方正仿宋简体" w:cs="Times New Roman"/>
          <w:bCs/>
          <w:w w:val="90"/>
          <w:sz w:val="32"/>
          <w:szCs w:val="32"/>
          <w:lang w:val="en-US" w:eastAsia="zh-CN"/>
        </w:rPr>
        <w:t>巴楚</w:t>
      </w:r>
      <w:r>
        <w:rPr>
          <w:rFonts w:hint="default" w:ascii="Times New Roman" w:hAnsi="Times New Roman" w:eastAsia="方正仿宋简体" w:cs="Times New Roman"/>
          <w:bCs/>
          <w:w w:val="90"/>
          <w:sz w:val="32"/>
          <w:szCs w:val="32"/>
          <w:lang w:val="en-US" w:eastAsia="zh-CN"/>
        </w:rPr>
        <w:t>县委员会党组书记、副主席）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麦吾兰·艾依提（阿瓦提镇党委副书记、镇长）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阿卜杜克热木·吾普尔（县防汛抗旱保障中心主任）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康萨汗防洪地段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艾斯开尔江·麦麦提（县人民法院党组副书记、院长）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麦吾兰·艾依提（阿瓦提镇党委副书记、镇长）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阿卜杜克热木·吾普尔（县防汛抗旱保障中心主任）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下康萨汗防洪地段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睢世昌</w:t>
      </w:r>
      <w:r>
        <w:rPr>
          <w:rFonts w:hint="default" w:ascii="Times New Roman" w:hAnsi="Times New Roman" w:eastAsia="方正仿宋简体" w:cs="Times New Roman"/>
          <w:bCs/>
          <w:w w:val="90"/>
          <w:sz w:val="32"/>
          <w:szCs w:val="32"/>
          <w:lang w:val="en-US" w:eastAsia="zh-CN"/>
        </w:rPr>
        <w:t>（县委常委、县纪律检查委员会书记、县监察委员会主任）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买丁·阿布力孜（英吾斯塘乡党委副书记、乡长）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阿卜杜克热木·吾普尔（县防汛抗旱保障中心主任）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曲云库勒防洪地段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bookmarkStart w:id="0" w:name="OLE_LINK4"/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睢世昌</w:t>
      </w:r>
      <w:r>
        <w:rPr>
          <w:rFonts w:hint="default" w:ascii="Times New Roman" w:hAnsi="Times New Roman" w:eastAsia="方正仿宋简体" w:cs="Times New Roman"/>
          <w:bCs/>
          <w:w w:val="90"/>
          <w:sz w:val="32"/>
          <w:szCs w:val="32"/>
          <w:lang w:val="en-US" w:eastAsia="zh-CN"/>
        </w:rPr>
        <w:t>（县委常委、县纪律检查委员会书记、县监察委员会主任）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买丁·阿布力孜（英吾斯塘乡党委副书记、乡长）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魏广春（县水利局党组书记、副局长）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民生渠首防洪地段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bookmarkStart w:id="1" w:name="OLE_LINK6"/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阿布拉江·吐尔逊</w:t>
      </w:r>
      <w:r>
        <w:rPr>
          <w:rFonts w:hint="default" w:ascii="Times New Roman" w:hAnsi="Times New Roman" w:eastAsia="方正仿宋简体" w:cs="Times New Roman"/>
          <w:bCs/>
          <w:w w:val="95"/>
          <w:sz w:val="32"/>
          <w:szCs w:val="32"/>
          <w:lang w:val="en-US" w:eastAsia="zh-CN"/>
        </w:rPr>
        <w:t>（县委副书记、县人民政府党组书记、县长）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bookmarkStart w:id="2" w:name="OLE_LINK8"/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艾克巴尔·依明（</w:t>
      </w:r>
      <w:bookmarkStart w:id="3" w:name="OLE_LINK5"/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县人民政府党组成员、副县长</w:t>
      </w:r>
      <w:bookmarkEnd w:id="3"/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）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买丁·阿布力孜（英吾斯塘乡党委副书记、乡长）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吐尔洪·吾布力（琼库尔恰克乡党委副书记、乡长）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牙生·买买提（色力布亚镇党委副书记、镇长）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魏广春（县水利局党组书记、副局长）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尧勒瓦斯库坦防洪地段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（1）行政责任人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崔建刚（县委副书记、政法委书记）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艾克巴尔·依明（县人民政府党组成员、副县长）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牙生·买买提（色力布亚镇党委副书记、镇长）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努尔艾合买提·尤努斯</w:t>
      </w:r>
      <w:r>
        <w:rPr>
          <w:rFonts w:hint="default" w:ascii="Times New Roman" w:hAnsi="Times New Roman" w:eastAsia="方正仿宋简体" w:cs="Times New Roman"/>
          <w:bCs/>
          <w:w w:val="75"/>
          <w:sz w:val="32"/>
          <w:szCs w:val="32"/>
          <w:lang w:val="en-US" w:eastAsia="zh-CN"/>
        </w:rPr>
        <w:t>（县水利局党委委员、质量监督站三级主任科员）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翁河滩防洪地段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（1）行政责任人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bookmarkStart w:id="4" w:name="OLE_LINK1"/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约日古丽·麦海提</w:t>
      </w:r>
      <w:bookmarkEnd w:id="4"/>
      <w:r>
        <w:rPr>
          <w:rFonts w:hint="default" w:ascii="Times New Roman" w:hAnsi="Times New Roman" w:eastAsia="方正仿宋简体" w:cs="Times New Roman"/>
          <w:bCs/>
          <w:w w:val="7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w w:val="70"/>
          <w:sz w:val="32"/>
          <w:szCs w:val="32"/>
          <w:lang w:val="en-US" w:eastAsia="zh-CN"/>
        </w:rPr>
        <w:t>中国人民政治协商会议巴楚县委员会</w:t>
      </w:r>
      <w:r>
        <w:rPr>
          <w:rFonts w:hint="default" w:ascii="Times New Roman" w:hAnsi="Times New Roman" w:eastAsia="方正仿宋简体" w:cs="Times New Roman"/>
          <w:bCs/>
          <w:w w:val="70"/>
          <w:sz w:val="32"/>
          <w:szCs w:val="32"/>
          <w:lang w:val="en-US" w:eastAsia="zh-CN"/>
        </w:rPr>
        <w:t>党组副书记、主席）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阿力木·莫明（阿拉格尔乡党委副书记、乡长）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努尔艾合买提·尤努斯</w:t>
      </w:r>
      <w:r>
        <w:rPr>
          <w:rFonts w:hint="default" w:ascii="Times New Roman" w:hAnsi="Times New Roman" w:eastAsia="方正仿宋简体" w:cs="Times New Roman"/>
          <w:bCs/>
          <w:w w:val="75"/>
          <w:sz w:val="32"/>
          <w:szCs w:val="32"/>
          <w:lang w:val="en-US" w:eastAsia="zh-CN"/>
        </w:rPr>
        <w:t>（县水利局党委委员、质量监督站三级主任科员）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阿拉格尔18村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（1）行政责任人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约日古丽·麦海提</w:t>
      </w:r>
      <w:r>
        <w:rPr>
          <w:rFonts w:hint="default" w:ascii="Times New Roman" w:hAnsi="Times New Roman" w:eastAsia="方正仿宋简体" w:cs="Times New Roman"/>
          <w:bCs/>
          <w:w w:val="70"/>
          <w:sz w:val="32"/>
          <w:szCs w:val="32"/>
          <w:lang w:val="en-US" w:eastAsia="zh-CN"/>
        </w:rPr>
        <w:t>（</w:t>
      </w:r>
      <w:bookmarkStart w:id="5" w:name="OLE_LINK2"/>
      <w:r>
        <w:rPr>
          <w:rFonts w:hint="eastAsia" w:ascii="Times New Roman" w:hAnsi="Times New Roman" w:eastAsia="方正仿宋简体" w:cs="Times New Roman"/>
          <w:bCs/>
          <w:w w:val="70"/>
          <w:sz w:val="32"/>
          <w:szCs w:val="32"/>
          <w:lang w:val="en-US" w:eastAsia="zh-CN"/>
        </w:rPr>
        <w:t>中国人民政治协商会议巴楚县委员会</w:t>
      </w:r>
      <w:r>
        <w:rPr>
          <w:rFonts w:hint="default" w:ascii="Times New Roman" w:hAnsi="Times New Roman" w:eastAsia="方正仿宋简体" w:cs="Times New Roman"/>
          <w:bCs/>
          <w:w w:val="70"/>
          <w:sz w:val="32"/>
          <w:szCs w:val="32"/>
          <w:lang w:val="en-US" w:eastAsia="zh-CN"/>
        </w:rPr>
        <w:t>党组副书记、主席</w:t>
      </w:r>
      <w:bookmarkEnd w:id="5"/>
      <w:r>
        <w:rPr>
          <w:rFonts w:hint="default" w:ascii="Times New Roman" w:hAnsi="Times New Roman" w:eastAsia="方正仿宋简体" w:cs="Times New Roman"/>
          <w:bCs/>
          <w:w w:val="7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阿力木·莫明（阿拉格尔乡党委副书记、乡长）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玉散江·图尔贡（县水利局党组成员、副局长）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亚里阿齐防洪地段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（1）行政责任人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约日古丽·麦海提</w:t>
      </w:r>
      <w:r>
        <w:rPr>
          <w:rFonts w:hint="default" w:ascii="Times New Roman" w:hAnsi="Times New Roman" w:eastAsia="方正仿宋简体" w:cs="Times New Roman"/>
          <w:bCs/>
          <w:w w:val="7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w w:val="70"/>
          <w:sz w:val="32"/>
          <w:szCs w:val="32"/>
          <w:lang w:val="en-US" w:eastAsia="zh-CN"/>
        </w:rPr>
        <w:t>中国人民政治协商会议巴楚县委员会</w:t>
      </w:r>
      <w:r>
        <w:rPr>
          <w:rFonts w:hint="default" w:ascii="Times New Roman" w:hAnsi="Times New Roman" w:eastAsia="方正仿宋简体" w:cs="Times New Roman"/>
          <w:bCs/>
          <w:w w:val="70"/>
          <w:sz w:val="32"/>
          <w:szCs w:val="32"/>
          <w:lang w:val="en-US" w:eastAsia="zh-CN"/>
        </w:rPr>
        <w:t>党组副书记、主席）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阿力木·莫明（阿拉格尔乡党委副书记、乡长）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玉散江·图尔贡（县水利局党组成员、副局长）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钱老汉防洪地段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（1）行政责任人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w w:val="95"/>
          <w:sz w:val="32"/>
          <w:szCs w:val="32"/>
          <w:lang w:val="en-US" w:eastAsia="zh-CN"/>
        </w:rPr>
        <w:t>阿布拉江·吐尔逊（县委副书记、县人民政府党组书记、县长）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艾海提·买买提（阿克萨克马热勒乡党委副书记、乡长）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艾尼·吐尔洪（县水利局党委委员、水利管理站副站长）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一棵树防洪地段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（1）行政责任人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库都斯·喀斯木（县人民检察院党组副书记、检察长）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艾海提·买买提（阿克萨克</w:t>
      </w:r>
      <w:bookmarkStart w:id="6" w:name="OLE_LINK12"/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马</w:t>
      </w:r>
      <w:bookmarkEnd w:id="6"/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热勒乡党委副书记、乡长）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艾尼·吐尔洪（县水利局党委委员、水利管理站副站长）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库德里克防洪地段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崔建刚（县委副书记、政法委书记）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艾克巴尔·依明（县</w:t>
      </w:r>
      <w:bookmarkStart w:id="7" w:name="OLE_LINK9"/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人民</w:t>
      </w:r>
      <w:bookmarkEnd w:id="7"/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政府党组成员、副县长）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牙生·买买提（色力布亚镇党委副书记、镇长）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王崎（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巴楚县塔里木河流域综合治理项目中心主任）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奇特（萨让河）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防洪地段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努尔艾力·喀迪尔（县委常委）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杨瑞（夏马勒乡党委副书记、乡长）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王崎（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巴楚县塔里木河流域综合治理项目中心主任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阿吉根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w w:val="8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提拉尼萨·斯地克</w:t>
      </w:r>
      <w:r>
        <w:rPr>
          <w:rFonts w:hint="default" w:ascii="Times New Roman" w:hAnsi="Times New Roman" w:eastAsia="方正仿宋简体" w:cs="Times New Roman"/>
          <w:bCs/>
          <w:w w:val="80"/>
          <w:sz w:val="32"/>
          <w:szCs w:val="32"/>
          <w:lang w:val="en-US" w:eastAsia="zh-CN"/>
        </w:rPr>
        <w:t>（县人民代表大会常务委员会党组副书记、主任）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阿布力米提·阿布来提（阿纳库勒乡党委副书记、乡长）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玉散江·图尔贡（县水利局党组成员、副局长）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w w:val="9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w w:val="90"/>
          <w:sz w:val="32"/>
          <w:szCs w:val="32"/>
        </w:rPr>
        <w:t>吾格拉克其（萨让河和多来提巴格乡牧场）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w w:val="9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汪继东</w:t>
      </w:r>
      <w:bookmarkStart w:id="8" w:name="OLE_LINK10"/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（县人民政府党组成员、副县长）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bookmarkStart w:id="9" w:name="OLE_LINK17"/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阿布都外力·马木提（多来提巴格乡党委委员、人大主席）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阿卜杜克热木·吾普尔（县防汛抗旱保障中心主任）</w:t>
      </w:r>
    </w:p>
    <w:bookmarkEnd w:id="9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喀什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噶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尔河防洪地段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阿布拉江·吐尔逊</w:t>
      </w:r>
      <w:r>
        <w:rPr>
          <w:rFonts w:hint="default" w:ascii="Times New Roman" w:hAnsi="Times New Roman" w:eastAsia="方正仿宋简体" w:cs="Times New Roman"/>
          <w:bCs/>
          <w:w w:val="95"/>
          <w:sz w:val="32"/>
          <w:szCs w:val="32"/>
          <w:lang w:val="en-US" w:eastAsia="zh-CN"/>
        </w:rPr>
        <w:t>（县委副书记、县人民政府党组书记、县长）</w:t>
      </w:r>
      <w:bookmarkStart w:id="10" w:name="OLE_LINK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汪继东（县人民政府党组成员、副县长）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艾克巴尔·依明（县人民政府党组成员、副县长）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阿布力米提·阿布来提（阿纳库勒乡党委副书记、乡长）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阿布力孜·卡斯木（巴楚镇党委副书记、镇长）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阿布都外力·马木提（多来提巴格乡党委委员、人大主席）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玉买尔·艾拜都拉（恰尔巴格乡党委副书记、乡长）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魏广春（县水利局党组书记、副局长）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阿卜杜克热木·吾普尔（县防汛抗旱保障中心主任）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苏库恰克干渠防洪地段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艾克巴尔·依明（县人民政府党组成员、副县长）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麦吾兰·艾依提（阿瓦提镇党委副书记、镇长）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买丁·阿布力孜（英吾斯塘乡党委副书记、乡长）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吐尔洪·吾布力（琼库恰克乡党委副书记、乡长）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阿卜杜克热木·吾普尔（县防汛抗旱保障中心主任）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巴楚总干渠防洪地段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张玉宝（县委副书记）</w:t>
      </w:r>
      <w:bookmarkStart w:id="11" w:name="OLE_LINK3"/>
    </w:p>
    <w:bookmarkEnd w:id="1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牙生·买买提（色力布亚镇党委副书记、镇长）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阿力木·莫明（阿拉格尔乡党委副书记、乡长）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艾海提·买买提（阿克萨克马热勒乡党委副书记、乡长）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杨瑞（夏马勒乡党委书记、乡长）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魏广春（县水利局党组书记、副局长）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老民生渠防洪地段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艾克巴尔·依明</w:t>
      </w:r>
      <w:bookmarkStart w:id="12" w:name="OLE_LINK11"/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（县人民政府党组成员、副县长）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买丁·阿布力孜（英吾斯塘乡党委副书记、乡长）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吐尔洪·吾布力（琼库尔恰克乡党委副书记、乡长）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牙生·买买提（色力布亚镇党委副书记、镇长）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阿力木·莫明（阿拉格尔乡党委副书记、乡长）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艾海提·买买提（阿克萨克马热勒乡党委副书记、乡长）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阿布力米提·阿布来提（阿纳库勒乡党委副书记、乡长）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艾尼·吐尔洪（县水利局党委委员、水利管理站副站长）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胜利干渠防洪地段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崔文生（县人民代表大会常务委员会党组书记、副主任）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汪继东（县人民政府党组成员、副县长）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阿布来孜·卡斯木（巴楚镇党委副书记、镇长）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阿布都外力·马木提（多来提巴格乡党委委员、人大主席）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艾尼·吐尔洪（县水利局党委委员、水利管理站副站长）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二、水库行政责任人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岗位责任人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、技术责任人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红海水库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阿布拉江·吐尔逊</w:t>
      </w:r>
      <w:r>
        <w:rPr>
          <w:rFonts w:hint="default" w:ascii="Times New Roman" w:hAnsi="Times New Roman" w:eastAsia="方正仿宋简体" w:cs="Times New Roman"/>
          <w:bCs/>
          <w:w w:val="95"/>
          <w:sz w:val="32"/>
          <w:szCs w:val="32"/>
          <w:lang w:val="en-US" w:eastAsia="zh-CN"/>
        </w:rPr>
        <w:t>（县委副书记、县人民政府党组书记、县长）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阿布力米提·阿布来提（阿纳库勒乡党委副书记、乡长）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阿布都外力·马木提（多来提巴格乡党委委员、人大主席）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玉买尔·艾拜都拉（恰尔巴格乡党委副书记、乡长）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魏广春（县水利局党组书记、副局长）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2.卫星水库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艾克巴尔·依明（县人民政府党组成员、副县长）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阿布力米提·阿布来提（阿纳库勒乡党委副书记、乡长）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阿卜杜克热木·吾普尔（县防汛抗旱保障中心主任）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邦克尔水库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艾克巴尔·依明（县人民政府党组成员、副县长）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张钧（克州监狱党委委员、企业经理）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阿卜杜克热木·吾普尔（县防汛抗旱保障中心主任）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三、山洪沟防御行政责任人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岗位责任人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、技术责任人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恰尔巴格乡塔格阿勒迪（7）村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山洪沟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宋连军（县人民代表大会常务委员会党组成员、副主任）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玉买尔·艾拜都拉（恰尔巴格乡党委副书记、乡长）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魏广春（县水利局党组书记、副局长）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阿卜杜克热木·吾普尔（县防汛抗旱保障中心主任）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三岔口镇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山洪沟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行政责任人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林岩松</w:t>
      </w:r>
      <w:r>
        <w:rPr>
          <w:rFonts w:hint="default" w:ascii="Times New Roman" w:hAnsi="Times New Roman" w:eastAsia="方正仿宋简体" w:cs="Times New Roman"/>
          <w:bCs/>
          <w:w w:val="70"/>
          <w:sz w:val="32"/>
          <w:szCs w:val="32"/>
          <w:lang w:val="en-US" w:eastAsia="zh-CN"/>
        </w:rPr>
        <w:t>（县委常委、县</w:t>
      </w:r>
      <w:r>
        <w:rPr>
          <w:rFonts w:hint="eastAsia" w:ascii="Times New Roman" w:hAnsi="Times New Roman" w:eastAsia="方正仿宋简体" w:cs="Times New Roman"/>
          <w:bCs/>
          <w:w w:val="70"/>
          <w:sz w:val="32"/>
          <w:szCs w:val="32"/>
          <w:lang w:val="en-US" w:eastAsia="zh-CN"/>
        </w:rPr>
        <w:t>人民</w:t>
      </w:r>
      <w:r>
        <w:rPr>
          <w:rFonts w:hint="default" w:ascii="Times New Roman" w:hAnsi="Times New Roman" w:eastAsia="方正仿宋简体" w:cs="Times New Roman"/>
          <w:bCs/>
          <w:w w:val="70"/>
          <w:sz w:val="32"/>
          <w:szCs w:val="32"/>
          <w:lang w:val="en-US" w:eastAsia="zh-CN"/>
        </w:rPr>
        <w:t>政府党组成员、副县长、上海援疆巴楚分指副指挥长）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）岗位责任人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田兵兵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（三岔口镇党委书记）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（3）技术责任人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殷玮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（县水利局党组副书记、局长）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玉散江·图尔贡（县水利局党组成员、副局长）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各防洪地段安全行政责任人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岗位责任人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技术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责任人员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接到通知后，严格履行防汛安全职责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以高度的责任意识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助力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推进我县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防汛度汛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工作。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要全面落实汛前巡查和汛期督查机制，对所辖防洪点位实施动态排查，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发现问题及时向县防汛抗旱总指挥部报告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，同时按照“边查边改、立行立改”原则，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立即组织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有效措施进行处置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切实做到险情早发现、早处置、早消除，全力保障全县安全度汛。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1906905</wp:posOffset>
              </wp:positionH>
              <wp:positionV relativeFrom="paragraph">
                <wp:posOffset>0</wp:posOffset>
              </wp:positionV>
              <wp:extent cx="14097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0.15pt;margin-top:0pt;height:144pt;width:111pt;mso-position-horizontal-relative:margin;z-index:251659264;mso-width-relative:page;mso-height-relative:page;" filled="f" stroked="f" coordsize="21600,21600" o:gfxdata="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bPFYF1AAAAAgBAAAP&#10;AAAAAAAAAAEAIAAAACIAAABkcnMvZG93bnJldi54bWxQSwECFAAUAAAACACHTuJAUKU+y6oBAAA/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OWMzOGJmYjBlNWNkNTcyZmQ2Y2E2MjU2OGEyNjUifQ=="/>
  </w:docVars>
  <w:rsids>
    <w:rsidRoot w:val="329A056F"/>
    <w:rsid w:val="045B0037"/>
    <w:rsid w:val="06F70CF8"/>
    <w:rsid w:val="0DB96D08"/>
    <w:rsid w:val="10AE61B7"/>
    <w:rsid w:val="12DB2493"/>
    <w:rsid w:val="16773BE4"/>
    <w:rsid w:val="1AB24B3E"/>
    <w:rsid w:val="1AB479DE"/>
    <w:rsid w:val="1CAE11E4"/>
    <w:rsid w:val="1D3E04B4"/>
    <w:rsid w:val="1DE62273"/>
    <w:rsid w:val="1DE72C85"/>
    <w:rsid w:val="1E5C4319"/>
    <w:rsid w:val="210E4DE1"/>
    <w:rsid w:val="219129DE"/>
    <w:rsid w:val="224F6049"/>
    <w:rsid w:val="24322E92"/>
    <w:rsid w:val="25ED451C"/>
    <w:rsid w:val="27D60BCC"/>
    <w:rsid w:val="2A1D59A7"/>
    <w:rsid w:val="2A7E63E1"/>
    <w:rsid w:val="2D2F436B"/>
    <w:rsid w:val="2FC26B74"/>
    <w:rsid w:val="312812F3"/>
    <w:rsid w:val="31A52BE3"/>
    <w:rsid w:val="329A056F"/>
    <w:rsid w:val="32CC2BD3"/>
    <w:rsid w:val="358D22F6"/>
    <w:rsid w:val="35A02213"/>
    <w:rsid w:val="35B43E9B"/>
    <w:rsid w:val="377F5C4B"/>
    <w:rsid w:val="38B368CC"/>
    <w:rsid w:val="3C827C4F"/>
    <w:rsid w:val="3D61127E"/>
    <w:rsid w:val="3EF5537F"/>
    <w:rsid w:val="3FE10D35"/>
    <w:rsid w:val="40F16082"/>
    <w:rsid w:val="43770B04"/>
    <w:rsid w:val="443C2511"/>
    <w:rsid w:val="44C02189"/>
    <w:rsid w:val="45097847"/>
    <w:rsid w:val="45645B77"/>
    <w:rsid w:val="46A14365"/>
    <w:rsid w:val="4745412E"/>
    <w:rsid w:val="4D7E3318"/>
    <w:rsid w:val="4F3C63EB"/>
    <w:rsid w:val="504F2A93"/>
    <w:rsid w:val="51860909"/>
    <w:rsid w:val="54D4794D"/>
    <w:rsid w:val="56AE245D"/>
    <w:rsid w:val="56D85667"/>
    <w:rsid w:val="56F00EA2"/>
    <w:rsid w:val="5A615ED6"/>
    <w:rsid w:val="5BE06370"/>
    <w:rsid w:val="5C051F64"/>
    <w:rsid w:val="5CEC5F67"/>
    <w:rsid w:val="659E0F94"/>
    <w:rsid w:val="699A0712"/>
    <w:rsid w:val="6A2123BD"/>
    <w:rsid w:val="6D8E05DE"/>
    <w:rsid w:val="6E85706B"/>
    <w:rsid w:val="6F5D084F"/>
    <w:rsid w:val="705868FD"/>
    <w:rsid w:val="713F4C5F"/>
    <w:rsid w:val="720B1F57"/>
    <w:rsid w:val="72BF23D0"/>
    <w:rsid w:val="73B318C7"/>
    <w:rsid w:val="7424659D"/>
    <w:rsid w:val="74997878"/>
    <w:rsid w:val="753B0091"/>
    <w:rsid w:val="76501D4D"/>
    <w:rsid w:val="77676785"/>
    <w:rsid w:val="7A2C53D3"/>
    <w:rsid w:val="7AB94409"/>
    <w:rsid w:val="7AC25D6A"/>
    <w:rsid w:val="7B47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1232</Words>
  <Characters>1243</Characters>
  <Lines>0</Lines>
  <Paragraphs>0</Paragraphs>
  <TotalTime>8</TotalTime>
  <ScaleCrop>false</ScaleCrop>
  <LinksUpToDate>false</LinksUpToDate>
  <CharactersWithSpaces>1243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2022-06-22T04:10:00Z</dcterms:created>
  <dc:creator>A</dc:creator>
  <cp:lastModifiedBy>Administrator</cp:lastModifiedBy>
  <cp:lastPrinted>2025-05-14T02:09:00Z</cp:lastPrinted>
  <dcterms:modified xsi:type="dcterms:W3CDTF">2025-05-14T10:24:18Z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ACB94C35DA59417BBB38198C2B485226_13</vt:lpwstr>
  </property>
  <property fmtid="{D5CDD505-2E9C-101B-9397-08002B2CF9AE}" pid="4" name="KSOTemplateDocerSaveRecord">
    <vt:lpwstr>eyJoZGlkIjoiMmViOWMzOGJmYjBlNWNkNTcyZmQ2Y2E2MjU2OGEyNjUiLCJ1c2VySWQiOiIzMzg0Mzk2NzcifQ==</vt:lpwstr>
  </property>
</Properties>
</file>