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2B5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eastAsia="zh-CN"/>
        </w:rPr>
      </w:pPr>
      <w:r>
        <w:rPr>
          <w:rFonts w:hint="eastAsia" w:ascii="方正小标宋简体" w:hAnsi="方正小标宋简体" w:eastAsia="方正小标宋简体" w:cs="方正小标宋简体"/>
          <w:sz w:val="40"/>
          <w:szCs w:val="40"/>
          <w:lang w:val="en-US" w:eastAsia="zh-CN"/>
        </w:rPr>
        <w:t>巴楚县</w:t>
      </w:r>
      <w:r>
        <w:rPr>
          <w:rFonts w:hint="eastAsia" w:ascii="方正小标宋简体" w:hAnsi="方正小标宋简体" w:eastAsia="方正小标宋简体" w:cs="方正小标宋简体"/>
          <w:sz w:val="40"/>
          <w:szCs w:val="40"/>
        </w:rPr>
        <w:t>森林草原</w:t>
      </w:r>
      <w:r>
        <w:rPr>
          <w:rFonts w:hint="eastAsia" w:ascii="方正小标宋简体" w:hAnsi="方正小标宋简体" w:eastAsia="方正小标宋简体" w:cs="方正小标宋简体"/>
          <w:sz w:val="40"/>
          <w:szCs w:val="40"/>
          <w:highlight w:val="none"/>
        </w:rPr>
        <w:t>违法</w:t>
      </w:r>
      <w:r>
        <w:rPr>
          <w:rFonts w:hint="eastAsia" w:ascii="方正小标宋简体" w:hAnsi="方正小标宋简体" w:eastAsia="方正小标宋简体" w:cs="方正小标宋简体"/>
          <w:sz w:val="40"/>
          <w:szCs w:val="40"/>
        </w:rPr>
        <w:t>违规野外用火举报</w:t>
      </w:r>
      <w:r>
        <w:rPr>
          <w:rFonts w:hint="eastAsia" w:ascii="方正小标宋简体" w:hAnsi="方正小标宋简体" w:eastAsia="方正小标宋简体" w:cs="方正小标宋简体"/>
          <w:sz w:val="40"/>
          <w:szCs w:val="40"/>
          <w:lang w:val="en-US" w:eastAsia="zh-CN"/>
        </w:rPr>
        <w:t>奖励办法</w:t>
      </w:r>
      <w:r>
        <w:rPr>
          <w:rFonts w:hint="eastAsia" w:ascii="方正小标宋简体" w:hAnsi="方正小标宋简体" w:eastAsia="方正小标宋简体" w:cs="方正小标宋简体"/>
          <w:b w:val="0"/>
          <w:bCs w:val="0"/>
          <w:sz w:val="40"/>
          <w:szCs w:val="40"/>
          <w:lang w:val="en-US" w:eastAsia="zh-CN"/>
        </w:rPr>
        <w:t>（征求意见稿）</w:t>
      </w:r>
    </w:p>
    <w:p w14:paraId="38E03F8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方正黑体简体" w:hAnsi="方正黑体简体" w:eastAsia="方正黑体简体" w:cs="方正黑体简体"/>
          <w:b w:val="0"/>
          <w:bCs w:val="0"/>
          <w:sz w:val="32"/>
          <w:szCs w:val="32"/>
          <w:lang w:val="en-US" w:eastAsia="zh-CN"/>
        </w:rPr>
      </w:pPr>
    </w:p>
    <w:p w14:paraId="5A6259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第一章 总则</w:t>
      </w:r>
    </w:p>
    <w:p w14:paraId="67A87A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lang w:val="en-US" w:eastAsia="zh-CN"/>
        </w:rPr>
        <w:t>第一条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为强化社会监督，鼓励广大群众积极参与森林草原防火，</w:t>
      </w:r>
      <w:r>
        <w:rPr>
          <w:rFonts w:hint="eastAsia" w:ascii="方正仿宋简体" w:hAnsi="方正仿宋简体" w:eastAsia="方正仿宋简体" w:cs="方正仿宋简体"/>
          <w:sz w:val="32"/>
          <w:szCs w:val="32"/>
          <w:lang w:eastAsia="zh-CN"/>
        </w:rPr>
        <w:t>鼓励举报森林草原违法违规野外用火行为，</w:t>
      </w:r>
      <w:r>
        <w:rPr>
          <w:rFonts w:hint="eastAsia" w:ascii="方正仿宋简体" w:hAnsi="方正仿宋简体" w:eastAsia="方正仿宋简体" w:cs="方正仿宋简体"/>
          <w:strike w:val="0"/>
          <w:dstrike w:val="0"/>
          <w:sz w:val="32"/>
          <w:szCs w:val="32"/>
          <w:u w:val="none"/>
        </w:rPr>
        <w:t>预防和减少人为因素引发的森林草原火灾，提高森林草原防火群防群治能力</w:t>
      </w:r>
      <w:r>
        <w:rPr>
          <w:rFonts w:hint="eastAsia" w:ascii="方正仿宋简体" w:hAnsi="方正仿宋简体" w:eastAsia="方正仿宋简体" w:cs="方正仿宋简体"/>
          <w:strike w:val="0"/>
          <w:sz w:val="32"/>
          <w:szCs w:val="32"/>
          <w:u w:val="none"/>
        </w:rPr>
        <w:t>，</w:t>
      </w:r>
      <w:r>
        <w:rPr>
          <w:rFonts w:hint="eastAsia" w:ascii="方正仿宋简体" w:hAnsi="方正仿宋简体" w:eastAsia="方正仿宋简体" w:cs="方正仿宋简体"/>
          <w:sz w:val="32"/>
          <w:szCs w:val="32"/>
        </w:rPr>
        <w:t>构建“全民防火、全面监督、全方位管控”的森林草原防火工作格局</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rPr>
        <w:t>根据《中华人民共和国森林法》《中华人民共和国草原法》《森林</w:t>
      </w:r>
      <w:r>
        <w:rPr>
          <w:rFonts w:hint="eastAsia" w:ascii="方正仿宋简体" w:hAnsi="方正仿宋简体" w:eastAsia="方正仿宋简体" w:cs="方正仿宋简体"/>
          <w:sz w:val="32"/>
          <w:szCs w:val="32"/>
          <w:lang w:eastAsia="zh-CN"/>
        </w:rPr>
        <w:t>草原</w:t>
      </w:r>
      <w:r>
        <w:rPr>
          <w:rFonts w:hint="eastAsia" w:ascii="方正仿宋简体" w:hAnsi="方正仿宋简体" w:eastAsia="方正仿宋简体" w:cs="方正仿宋简体"/>
          <w:sz w:val="32"/>
          <w:szCs w:val="32"/>
        </w:rPr>
        <w:t>防</w:t>
      </w:r>
      <w:r>
        <w:rPr>
          <w:rFonts w:hint="eastAsia" w:ascii="方正仿宋简体" w:hAnsi="方正仿宋简体" w:eastAsia="方正仿宋简体" w:cs="方正仿宋简体"/>
          <w:sz w:val="32"/>
          <w:szCs w:val="32"/>
          <w:lang w:eastAsia="zh-CN"/>
        </w:rPr>
        <w:t>灭</w:t>
      </w:r>
      <w:r>
        <w:rPr>
          <w:rFonts w:hint="eastAsia" w:ascii="方正仿宋简体" w:hAnsi="方正仿宋简体" w:eastAsia="方正仿宋简体" w:cs="方正仿宋简体"/>
          <w:sz w:val="32"/>
          <w:szCs w:val="32"/>
        </w:rPr>
        <w:t>火条例》</w:t>
      </w:r>
      <w:bookmarkStart w:id="0" w:name="_GoBack"/>
      <w:bookmarkEnd w:id="0"/>
      <w:r>
        <w:rPr>
          <w:rFonts w:hint="eastAsia" w:ascii="方正仿宋简体" w:hAnsi="方正仿宋简体" w:eastAsia="方正仿宋简体" w:cs="方正仿宋简体"/>
          <w:sz w:val="32"/>
          <w:szCs w:val="32"/>
        </w:rPr>
        <w:t>等有关规定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结合</w:t>
      </w:r>
      <w:r>
        <w:rPr>
          <w:rFonts w:hint="eastAsia" w:ascii="方正仿宋简体" w:hAnsi="方正仿宋简体" w:eastAsia="方正仿宋简体" w:cs="方正仿宋简体"/>
          <w:b w:val="0"/>
          <w:bCs w:val="0"/>
          <w:sz w:val="32"/>
          <w:szCs w:val="32"/>
          <w:lang w:val="en-US" w:eastAsia="zh-CN"/>
        </w:rPr>
        <w:t>巴楚县</w:t>
      </w:r>
      <w:r>
        <w:rPr>
          <w:rFonts w:hint="eastAsia" w:ascii="方正仿宋简体" w:hAnsi="方正仿宋简体" w:eastAsia="方正仿宋简体" w:cs="方正仿宋简体"/>
          <w:sz w:val="32"/>
          <w:szCs w:val="32"/>
        </w:rPr>
        <w:t>工作实际</w:t>
      </w:r>
      <w:r>
        <w:rPr>
          <w:rFonts w:hint="eastAsia" w:ascii="方正仿宋简体" w:hAnsi="方正仿宋简体" w:eastAsia="方正仿宋简体" w:cs="方正仿宋简体"/>
          <w:sz w:val="32"/>
          <w:szCs w:val="32"/>
          <w:lang w:val="en-US" w:eastAsia="zh-CN"/>
        </w:rPr>
        <w:t>情况</w:t>
      </w:r>
      <w:r>
        <w:rPr>
          <w:rFonts w:hint="eastAsia" w:ascii="方正仿宋简体" w:hAnsi="方正仿宋简体" w:eastAsia="方正仿宋简体" w:cs="方正仿宋简体"/>
          <w:sz w:val="32"/>
          <w:szCs w:val="32"/>
        </w:rPr>
        <w:t>，制定本</w:t>
      </w:r>
      <w:r>
        <w:rPr>
          <w:rFonts w:hint="eastAsia" w:ascii="方正仿宋简体" w:hAnsi="方正仿宋简体" w:eastAsia="方正仿宋简体" w:cs="方正仿宋简体"/>
          <w:sz w:val="32"/>
          <w:szCs w:val="32"/>
          <w:lang w:val="en-US" w:eastAsia="zh-CN"/>
        </w:rPr>
        <w:t>奖励办法</w:t>
      </w:r>
      <w:r>
        <w:rPr>
          <w:rFonts w:hint="eastAsia" w:ascii="方正仿宋简体" w:hAnsi="方正仿宋简体" w:eastAsia="方正仿宋简体" w:cs="方正仿宋简体"/>
          <w:sz w:val="32"/>
          <w:szCs w:val="32"/>
        </w:rPr>
        <w:t>。</w:t>
      </w:r>
    </w:p>
    <w:p w14:paraId="6B4C8B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lang w:val="en-US" w:eastAsia="zh-CN"/>
        </w:rPr>
        <w:t xml:space="preserve">第二条  </w:t>
      </w:r>
      <w:r>
        <w:rPr>
          <w:rFonts w:hint="eastAsia" w:ascii="方正仿宋简体" w:hAnsi="方正仿宋简体" w:eastAsia="方正仿宋简体" w:cs="方正仿宋简体"/>
          <w:sz w:val="32"/>
          <w:szCs w:val="32"/>
          <w:lang w:val="en-US" w:eastAsia="zh-CN"/>
        </w:rPr>
        <w:t>本奖励办法适用于</w:t>
      </w:r>
      <w:r>
        <w:rPr>
          <w:rFonts w:hint="eastAsia" w:ascii="方正仿宋简体" w:hAnsi="方正仿宋简体" w:eastAsia="方正仿宋简体" w:cs="方正仿宋简体"/>
          <w:b w:val="0"/>
          <w:bCs w:val="0"/>
          <w:sz w:val="32"/>
          <w:szCs w:val="32"/>
          <w:lang w:val="en-US" w:eastAsia="zh-CN"/>
        </w:rPr>
        <w:t>巴楚县</w:t>
      </w:r>
      <w:r>
        <w:rPr>
          <w:rFonts w:hint="eastAsia" w:ascii="方正仿宋简体" w:hAnsi="方正仿宋简体" w:eastAsia="方正仿宋简体" w:cs="方正仿宋简体"/>
          <w:sz w:val="32"/>
          <w:szCs w:val="32"/>
          <w:lang w:val="en-US" w:eastAsia="zh-CN"/>
        </w:rPr>
        <w:t>行政区域规定的森林草原防火区内。</w:t>
      </w:r>
    </w:p>
    <w:p w14:paraId="34F5FE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第二章 指导思想</w:t>
      </w:r>
    </w:p>
    <w:p w14:paraId="456E8A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黑体简体" w:hAnsi="方正黑体简体" w:eastAsia="方正黑体简体" w:cs="方正黑体简体"/>
          <w:b w:val="0"/>
          <w:bCs w:val="0"/>
          <w:sz w:val="32"/>
          <w:szCs w:val="32"/>
          <w:lang w:val="en-US" w:eastAsia="zh-CN"/>
        </w:rPr>
      </w:pPr>
      <w:r>
        <w:rPr>
          <w:rFonts w:hint="eastAsia" w:ascii="方正仿宋简体" w:hAnsi="方正仿宋简体" w:eastAsia="方正仿宋简体" w:cs="方正仿宋简体"/>
          <w:b/>
          <w:bCs/>
          <w:sz w:val="32"/>
          <w:szCs w:val="32"/>
          <w:lang w:val="en-US" w:eastAsia="zh-CN"/>
        </w:rPr>
        <w:t xml:space="preserve">第三条  </w:t>
      </w:r>
      <w:r>
        <w:rPr>
          <w:rFonts w:hint="eastAsia" w:ascii="方正仿宋简体" w:hAnsi="方正仿宋简体" w:eastAsia="方正仿宋简体" w:cs="方正仿宋简体"/>
          <w:sz w:val="32"/>
          <w:szCs w:val="32"/>
          <w:lang w:val="en-US" w:eastAsia="zh-CN"/>
        </w:rPr>
        <w:t>坚持以习近平新时代中国特色社会主义思想为指导，深入贯彻落实习近平总书记关于森林草原防灭火工作重要指示批示精神，完整准确全面贯彻新时代党的治疆方略，贯彻落实党中央、国务院和自治区党委、人民政府关于森林草原防灭火工作决策部署。坚持“人民至上、生命至上”理念，动员广大人民群众积极参与森林草原防火，举报违法违规野外用火行为，及时消除火灾隐患，坚决防范遏制重特大森林草原火灾，有效保护人民生命财产和森林草原生态资源安全。</w:t>
      </w:r>
    </w:p>
    <w:p w14:paraId="650E4D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第三章 工作原则</w:t>
      </w:r>
    </w:p>
    <w:p w14:paraId="30CF40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b/>
          <w:bCs/>
          <w:sz w:val="32"/>
          <w:szCs w:val="32"/>
          <w:lang w:val="en-US" w:eastAsia="zh-CN"/>
        </w:rPr>
        <w:t xml:space="preserve">第四条  </w:t>
      </w:r>
      <w:r>
        <w:rPr>
          <w:rFonts w:hint="eastAsia" w:ascii="方正仿宋简体" w:hAnsi="方正仿宋简体" w:eastAsia="方正仿宋简体" w:cs="方正仿宋简体"/>
          <w:b w:val="0"/>
          <w:bCs w:val="0"/>
          <w:sz w:val="32"/>
          <w:szCs w:val="32"/>
        </w:rPr>
        <w:t>全面推进，分级负责。</w:t>
      </w:r>
      <w:r>
        <w:rPr>
          <w:rFonts w:hint="eastAsia" w:ascii="方正仿宋简体" w:hAnsi="方正仿宋简体" w:eastAsia="方正仿宋简体" w:cs="方正仿宋简体"/>
          <w:b w:val="0"/>
          <w:bCs w:val="0"/>
          <w:sz w:val="32"/>
          <w:szCs w:val="32"/>
          <w:highlight w:val="none"/>
          <w:lang w:val="en-US" w:eastAsia="zh-CN"/>
        </w:rPr>
        <w:t>巴楚县林业和草原局统一受理举报线索，根据线索性质和管辖范围，组织或移交属地乡（镇）人民政府、国有林管理局、公益林管护站等单位进行核查处理。林业和草原局负责跟踪督办，对符合立案条件的线索依法查处或移交相关部门处理。巴楚县林业和草原局</w:t>
      </w:r>
      <w:r>
        <w:rPr>
          <w:rFonts w:hint="eastAsia" w:ascii="方正仿宋简体" w:hAnsi="方正仿宋简体" w:eastAsia="方正仿宋简体" w:cs="方正仿宋简体"/>
          <w:sz w:val="32"/>
          <w:szCs w:val="32"/>
          <w:highlight w:val="none"/>
          <w:lang w:val="en-US" w:eastAsia="zh-CN"/>
        </w:rPr>
        <w:t>按要求公布举报受理方式、并上报县人民政府申请奖励</w:t>
      </w:r>
      <w:r>
        <w:rPr>
          <w:rFonts w:hint="eastAsia" w:ascii="方正仿宋简体" w:hAnsi="方正仿宋简体" w:eastAsia="方正仿宋简体" w:cs="方正仿宋简体"/>
          <w:sz w:val="32"/>
          <w:szCs w:val="32"/>
          <w:highlight w:val="none"/>
        </w:rPr>
        <w:t>。</w:t>
      </w:r>
    </w:p>
    <w:p w14:paraId="518947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lang w:val="en-US" w:eastAsia="zh-CN"/>
        </w:rPr>
        <w:t>第五条</w:t>
      </w:r>
      <w:r>
        <w:rPr>
          <w:rFonts w:hint="eastAsia" w:ascii="方正仿宋简体" w:hAnsi="方正仿宋简体" w:eastAsia="方正仿宋简体" w:cs="方正仿宋简体"/>
          <w:b w:val="0"/>
          <w:bCs w:val="0"/>
          <w:sz w:val="32"/>
          <w:szCs w:val="32"/>
          <w:lang w:val="en-US" w:eastAsia="zh-CN"/>
        </w:rPr>
        <w:t xml:space="preserve">  </w:t>
      </w:r>
      <w:r>
        <w:rPr>
          <w:rFonts w:hint="eastAsia" w:ascii="方正仿宋简体" w:hAnsi="方正仿宋简体" w:eastAsia="方正仿宋简体" w:cs="方正仿宋简体"/>
          <w:b w:val="0"/>
          <w:bCs w:val="0"/>
          <w:sz w:val="32"/>
          <w:szCs w:val="32"/>
        </w:rPr>
        <w:t>一案一奖，精准实施。</w:t>
      </w:r>
      <w:r>
        <w:rPr>
          <w:rFonts w:hint="eastAsia" w:ascii="方正仿宋简体" w:hAnsi="方正仿宋简体" w:eastAsia="方正仿宋简体" w:cs="方正仿宋简体"/>
          <w:sz w:val="32"/>
          <w:szCs w:val="32"/>
        </w:rPr>
        <w:t>对同一违法行为有多人分别举报的，奖励最先举报人（以受理登记时间顺序为准）；联名举报的，举报人平均分配奖金；一案中举报多项违法行为的，以其中最高的奖励标准进行奖励。举报人应准确提供野外违法违规用火行为的详细地址、涉嫌违法责任主体</w:t>
      </w:r>
      <w:r>
        <w:rPr>
          <w:rFonts w:hint="eastAsia" w:ascii="方正仿宋简体" w:hAnsi="方正仿宋简体" w:eastAsia="方正仿宋简体" w:cs="方正仿宋简体"/>
          <w:sz w:val="32"/>
          <w:szCs w:val="32"/>
          <w:lang w:eastAsia="zh-CN"/>
        </w:rPr>
        <w:t>，并提供相关的视频、图片或其他能证实具体违法情形的线索材料</w:t>
      </w:r>
      <w:r>
        <w:rPr>
          <w:rFonts w:hint="eastAsia" w:ascii="方正仿宋简体" w:hAnsi="方正仿宋简体" w:eastAsia="方正仿宋简体" w:cs="方正仿宋简体"/>
          <w:sz w:val="32"/>
          <w:szCs w:val="32"/>
        </w:rPr>
        <w:t>，同时留下有效联系方式。</w:t>
      </w:r>
    </w:p>
    <w:p w14:paraId="38C0A7B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lang w:val="en-US" w:eastAsia="zh-CN"/>
        </w:rPr>
        <w:t xml:space="preserve">第六条  </w:t>
      </w:r>
      <w:r>
        <w:rPr>
          <w:rFonts w:hint="eastAsia" w:ascii="方正仿宋简体" w:hAnsi="方正仿宋简体" w:eastAsia="方正仿宋简体" w:cs="方正仿宋简体"/>
          <w:b w:val="0"/>
          <w:bCs w:val="0"/>
          <w:sz w:val="32"/>
          <w:szCs w:val="32"/>
        </w:rPr>
        <w:t>保障权益，强化责任。</w:t>
      </w:r>
      <w:r>
        <w:rPr>
          <w:rFonts w:hint="eastAsia" w:ascii="方正仿宋简体" w:hAnsi="方正仿宋简体" w:eastAsia="方正仿宋简体" w:cs="方正仿宋简体"/>
          <w:sz w:val="32"/>
          <w:szCs w:val="32"/>
        </w:rPr>
        <w:t>鼓励举报人依法实名举报，举报人举报的事项应当客观真实，一般应有明确的举报对象和</w:t>
      </w:r>
      <w:r>
        <w:rPr>
          <w:rFonts w:hint="eastAsia" w:ascii="方正仿宋简体" w:hAnsi="方正仿宋简体" w:eastAsia="方正仿宋简体" w:cs="方正仿宋简体"/>
          <w:sz w:val="32"/>
          <w:szCs w:val="32"/>
          <w:lang w:val="en-US" w:eastAsia="zh-CN"/>
        </w:rPr>
        <w:t>违法</w:t>
      </w:r>
      <w:r>
        <w:rPr>
          <w:rFonts w:hint="eastAsia" w:ascii="方正仿宋简体" w:hAnsi="方正仿宋简体" w:eastAsia="方正仿宋简体" w:cs="方正仿宋简体"/>
          <w:sz w:val="32"/>
          <w:szCs w:val="32"/>
        </w:rPr>
        <w:t>违规用火行为。经查证属实，对符合条件的实名举报人，除本人明确拒绝接受外，均应给予奖励。</w:t>
      </w:r>
      <w:r>
        <w:rPr>
          <w:rFonts w:hint="eastAsia" w:ascii="方正仿宋简体" w:hAnsi="方正仿宋简体" w:eastAsia="方正仿宋简体" w:cs="方正仿宋简体"/>
          <w:sz w:val="32"/>
          <w:szCs w:val="32"/>
          <w:lang w:eastAsia="zh-CN"/>
        </w:rPr>
        <w:t>县、乡（镇）及国有林管理局</w:t>
      </w:r>
      <w:r>
        <w:rPr>
          <w:rFonts w:hint="eastAsia" w:ascii="方正仿宋简体" w:hAnsi="方正仿宋简体" w:eastAsia="方正仿宋简体" w:cs="方正仿宋简体"/>
          <w:sz w:val="32"/>
          <w:szCs w:val="32"/>
        </w:rPr>
        <w:t>要加强责任意识和保密意识，加强对举报人的个人信息管理和保护，在举报受理和查处过程中坚持公平公正，依法依规开展举报奖励工作。</w:t>
      </w:r>
    </w:p>
    <w:p w14:paraId="324535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第四章 奖励情形、发放要求及奖励范围</w:t>
      </w:r>
    </w:p>
    <w:p w14:paraId="341B0F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b/>
          <w:bCs/>
          <w:sz w:val="32"/>
          <w:szCs w:val="32"/>
          <w:lang w:val="en-US" w:eastAsia="zh-CN"/>
        </w:rPr>
        <w:t>第七条</w:t>
      </w:r>
      <w:r>
        <w:rPr>
          <w:rFonts w:hint="eastAsia" w:ascii="方正仿宋简体" w:hAnsi="方正仿宋简体" w:eastAsia="方正仿宋简体" w:cs="方正仿宋简体"/>
          <w:b w:val="0"/>
          <w:bCs w:val="0"/>
          <w:sz w:val="32"/>
          <w:szCs w:val="32"/>
          <w:lang w:val="en-US" w:eastAsia="zh-CN"/>
        </w:rPr>
        <w:t xml:space="preserve">  </w:t>
      </w:r>
      <w:r>
        <w:rPr>
          <w:rFonts w:hint="eastAsia" w:ascii="方正仿宋简体" w:hAnsi="方正仿宋简体" w:eastAsia="方正仿宋简体" w:cs="方正仿宋简体"/>
          <w:b w:val="0"/>
          <w:bCs w:val="0"/>
          <w:sz w:val="32"/>
          <w:szCs w:val="32"/>
        </w:rPr>
        <w:t>奖励情形。</w:t>
      </w:r>
      <w:r>
        <w:rPr>
          <w:rFonts w:hint="eastAsia" w:ascii="方正仿宋简体" w:hAnsi="方正仿宋简体" w:eastAsia="方正仿宋简体" w:cs="方正仿宋简体"/>
          <w:color w:val="auto"/>
          <w:sz w:val="32"/>
          <w:szCs w:val="32"/>
        </w:rPr>
        <w:t>在</w:t>
      </w:r>
      <w:r>
        <w:rPr>
          <w:rFonts w:hint="eastAsia" w:ascii="方正仿宋简体" w:hAnsi="方正仿宋简体" w:eastAsia="方正仿宋简体" w:cs="方正仿宋简体"/>
          <w:color w:val="auto"/>
          <w:sz w:val="32"/>
          <w:szCs w:val="32"/>
          <w:lang w:val="en-US" w:eastAsia="zh-CN"/>
        </w:rPr>
        <w:t>全县</w:t>
      </w:r>
      <w:r>
        <w:rPr>
          <w:rFonts w:hint="eastAsia" w:ascii="方正仿宋简体" w:hAnsi="方正仿宋简体" w:eastAsia="方正仿宋简体" w:cs="方正仿宋简体"/>
          <w:color w:val="auto"/>
          <w:sz w:val="32"/>
          <w:szCs w:val="32"/>
        </w:rPr>
        <w:t>森林草原防火期和防火区内</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lang w:val="en-US" w:eastAsia="zh-CN"/>
        </w:rPr>
        <w:t>举报</w:t>
      </w:r>
      <w:r>
        <w:rPr>
          <w:rFonts w:hint="eastAsia" w:ascii="方正仿宋简体" w:hAnsi="方正仿宋简体" w:eastAsia="方正仿宋简体" w:cs="方正仿宋简体"/>
          <w:color w:val="auto"/>
          <w:sz w:val="32"/>
          <w:szCs w:val="32"/>
        </w:rPr>
        <w:t>以下违法违规野外用火行为的</w:t>
      </w:r>
      <w:r>
        <w:rPr>
          <w:rFonts w:hint="eastAsia" w:ascii="方正仿宋简体" w:hAnsi="方正仿宋简体" w:eastAsia="方正仿宋简体" w:cs="方正仿宋简体"/>
          <w:color w:val="auto"/>
          <w:sz w:val="32"/>
          <w:szCs w:val="32"/>
          <w:lang w:eastAsia="zh-CN"/>
        </w:rPr>
        <w:t>，</w:t>
      </w:r>
      <w:r>
        <w:rPr>
          <w:rFonts w:hint="eastAsia" w:ascii="方正仿宋简体" w:hAnsi="方正仿宋简体" w:eastAsia="方正仿宋简体" w:cs="方正仿宋简体"/>
          <w:color w:val="auto"/>
          <w:sz w:val="32"/>
          <w:szCs w:val="32"/>
          <w:lang w:val="en-US" w:eastAsia="zh-CN"/>
        </w:rPr>
        <w:t>经查证属实的，</w:t>
      </w:r>
      <w:r>
        <w:rPr>
          <w:rFonts w:hint="eastAsia" w:ascii="方正仿宋简体" w:hAnsi="方正仿宋简体" w:eastAsia="方正仿宋简体" w:cs="方正仿宋简体"/>
          <w:color w:val="auto"/>
          <w:sz w:val="32"/>
          <w:szCs w:val="32"/>
          <w:highlight w:val="none"/>
        </w:rPr>
        <w:t>适用有奖举报情形</w:t>
      </w:r>
      <w:r>
        <w:rPr>
          <w:rFonts w:hint="eastAsia" w:ascii="方正仿宋简体" w:hAnsi="方正仿宋简体" w:eastAsia="方正仿宋简体" w:cs="方正仿宋简体"/>
          <w:sz w:val="32"/>
          <w:szCs w:val="32"/>
          <w:highlight w:val="none"/>
        </w:rPr>
        <w:t>：</w:t>
      </w:r>
    </w:p>
    <w:p w14:paraId="4CA6BA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rPr>
        <w:t>1.</w:t>
      </w:r>
      <w:r>
        <w:rPr>
          <w:rFonts w:hint="eastAsia" w:ascii="方正仿宋简体" w:hAnsi="方正仿宋简体" w:eastAsia="方正仿宋简体" w:cs="方正仿宋简体"/>
          <w:sz w:val="32"/>
          <w:szCs w:val="32"/>
          <w:highlight w:val="none"/>
        </w:rPr>
        <w:t>在林区</w:t>
      </w:r>
      <w:r>
        <w:rPr>
          <w:rFonts w:hint="eastAsia" w:ascii="方正仿宋简体" w:hAnsi="方正仿宋简体" w:eastAsia="方正仿宋简体" w:cs="方正仿宋简体"/>
          <w:sz w:val="32"/>
          <w:szCs w:val="32"/>
          <w:highlight w:val="none"/>
          <w:lang w:eastAsia="zh-CN"/>
        </w:rPr>
        <w:t>、草原燃放烟花爆竹、上坟烧香烧纸、吸烟、野炊烧烤、烤火取暖</w:t>
      </w:r>
      <w:r>
        <w:rPr>
          <w:rFonts w:hint="eastAsia" w:ascii="方正仿宋简体" w:hAnsi="方正仿宋简体" w:eastAsia="方正仿宋简体" w:cs="方正仿宋简体"/>
          <w:sz w:val="32"/>
          <w:szCs w:val="32"/>
          <w:highlight w:val="none"/>
        </w:rPr>
        <w:t>等</w:t>
      </w:r>
      <w:r>
        <w:rPr>
          <w:rFonts w:hint="eastAsia" w:ascii="方正仿宋简体" w:hAnsi="方正仿宋简体" w:eastAsia="方正仿宋简体" w:cs="方正仿宋简体"/>
          <w:sz w:val="32"/>
          <w:szCs w:val="32"/>
          <w:highlight w:val="none"/>
          <w:lang w:eastAsia="zh-CN"/>
        </w:rPr>
        <w:t>非生产性用火</w:t>
      </w:r>
      <w:r>
        <w:rPr>
          <w:rFonts w:hint="eastAsia" w:ascii="方正仿宋简体" w:hAnsi="方正仿宋简体" w:eastAsia="方正仿宋简体" w:cs="方正仿宋简体"/>
          <w:sz w:val="32"/>
          <w:szCs w:val="32"/>
          <w:highlight w:val="none"/>
        </w:rPr>
        <w:t>行为</w:t>
      </w:r>
      <w:r>
        <w:rPr>
          <w:rFonts w:hint="eastAsia" w:ascii="方正仿宋简体" w:hAnsi="方正仿宋简体" w:eastAsia="方正仿宋简体" w:cs="方正仿宋简体"/>
          <w:sz w:val="32"/>
          <w:szCs w:val="32"/>
          <w:highlight w:val="none"/>
          <w:lang w:eastAsia="zh-CN"/>
        </w:rPr>
        <w:t>；</w:t>
      </w:r>
    </w:p>
    <w:p w14:paraId="4835F5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rPr>
        <w:t>2.</w:t>
      </w:r>
      <w:r>
        <w:rPr>
          <w:rFonts w:hint="eastAsia" w:ascii="方正仿宋简体" w:hAnsi="方正仿宋简体" w:eastAsia="方正仿宋简体" w:cs="方正仿宋简体"/>
          <w:sz w:val="32"/>
          <w:szCs w:val="32"/>
          <w:highlight w:val="none"/>
          <w:lang w:eastAsia="zh-CN"/>
        </w:rPr>
        <w:t>未经批准自行开展烧荒、烧田埂草、焚烧秸秆、焚烧农作物废弃物料、焚烧修剪果枝等生产性用火行为；</w:t>
      </w:r>
    </w:p>
    <w:p w14:paraId="111F2B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lang w:val="en-US" w:eastAsia="zh-CN"/>
        </w:rPr>
        <w:t>3.</w:t>
      </w:r>
      <w:r>
        <w:rPr>
          <w:rFonts w:hint="eastAsia" w:ascii="方正仿宋简体" w:hAnsi="方正仿宋简体" w:eastAsia="方正仿宋简体" w:cs="方正仿宋简体"/>
          <w:sz w:val="32"/>
          <w:szCs w:val="32"/>
          <w:highlight w:val="none"/>
        </w:rPr>
        <w:t>架设输电线路、电信线路</w:t>
      </w:r>
      <w:r>
        <w:rPr>
          <w:rFonts w:hint="eastAsia" w:ascii="方正仿宋简体" w:hAnsi="方正仿宋简体" w:eastAsia="方正仿宋简体" w:cs="方正仿宋简体"/>
          <w:sz w:val="32"/>
          <w:szCs w:val="32"/>
          <w:highlight w:val="none"/>
          <w:lang w:val="en-US" w:eastAsia="zh-CN"/>
        </w:rPr>
        <w:t>和</w:t>
      </w:r>
      <w:r>
        <w:rPr>
          <w:rFonts w:hint="eastAsia" w:ascii="方正仿宋简体" w:hAnsi="方正仿宋简体" w:eastAsia="方正仿宋简体" w:cs="方正仿宋简体"/>
          <w:sz w:val="32"/>
          <w:szCs w:val="32"/>
          <w:highlight w:val="none"/>
        </w:rPr>
        <w:t>铺设</w:t>
      </w:r>
      <w:r>
        <w:rPr>
          <w:rFonts w:hint="eastAsia" w:ascii="方正仿宋简体" w:hAnsi="方正仿宋简体" w:eastAsia="方正仿宋简体" w:cs="方正仿宋简体"/>
          <w:sz w:val="32"/>
          <w:szCs w:val="32"/>
          <w:highlight w:val="none"/>
          <w:lang w:val="en-US" w:eastAsia="zh-CN"/>
        </w:rPr>
        <w:t>石</w:t>
      </w:r>
      <w:r>
        <w:rPr>
          <w:rFonts w:hint="eastAsia" w:ascii="方正仿宋简体" w:hAnsi="方正仿宋简体" w:eastAsia="方正仿宋简体" w:cs="方正仿宋简体"/>
          <w:sz w:val="32"/>
          <w:szCs w:val="32"/>
          <w:highlight w:val="none"/>
        </w:rPr>
        <w:t>油</w:t>
      </w:r>
      <w:r>
        <w:rPr>
          <w:rFonts w:hint="eastAsia" w:ascii="方正仿宋简体" w:hAnsi="方正仿宋简体" w:eastAsia="方正仿宋简体" w:cs="方正仿宋简体"/>
          <w:sz w:val="32"/>
          <w:szCs w:val="32"/>
          <w:highlight w:val="none"/>
          <w:lang w:val="en-US" w:eastAsia="zh-CN"/>
        </w:rPr>
        <w:t>天然气</w:t>
      </w:r>
      <w:r>
        <w:rPr>
          <w:rFonts w:hint="eastAsia" w:ascii="方正仿宋简体" w:hAnsi="方正仿宋简体" w:eastAsia="方正仿宋简体" w:cs="方正仿宋简体"/>
          <w:sz w:val="32"/>
          <w:szCs w:val="32"/>
          <w:highlight w:val="none"/>
        </w:rPr>
        <w:t>管道等，</w:t>
      </w:r>
      <w:r>
        <w:rPr>
          <w:rFonts w:hint="eastAsia" w:ascii="方正仿宋简体" w:hAnsi="方正仿宋简体" w:eastAsia="方正仿宋简体" w:cs="方正仿宋简体"/>
          <w:sz w:val="32"/>
          <w:szCs w:val="32"/>
          <w:highlight w:val="none"/>
          <w:lang w:eastAsia="zh-CN"/>
        </w:rPr>
        <w:t>经营主体</w:t>
      </w:r>
      <w:r>
        <w:rPr>
          <w:rFonts w:hint="eastAsia" w:ascii="方正仿宋简体" w:hAnsi="方正仿宋简体" w:eastAsia="方正仿宋简体" w:cs="方正仿宋简体"/>
          <w:sz w:val="32"/>
          <w:szCs w:val="32"/>
          <w:highlight w:val="none"/>
          <w:lang w:val="en-US" w:eastAsia="zh-CN"/>
        </w:rPr>
        <w:t>或</w:t>
      </w:r>
      <w:r>
        <w:rPr>
          <w:rFonts w:hint="eastAsia" w:ascii="方正仿宋简体" w:hAnsi="方正仿宋简体" w:eastAsia="方正仿宋简体" w:cs="方正仿宋简体"/>
          <w:sz w:val="32"/>
          <w:szCs w:val="32"/>
          <w:highlight w:val="none"/>
          <w:lang w:eastAsia="zh-CN"/>
        </w:rPr>
        <w:t>施工单位未</w:t>
      </w:r>
      <w:r>
        <w:rPr>
          <w:rFonts w:hint="eastAsia" w:ascii="方正仿宋简体" w:hAnsi="方正仿宋简体" w:eastAsia="方正仿宋简体" w:cs="方正仿宋简体"/>
          <w:sz w:val="32"/>
          <w:szCs w:val="32"/>
          <w:highlight w:val="none"/>
        </w:rPr>
        <w:t>采取防火措施的</w:t>
      </w:r>
      <w:r>
        <w:rPr>
          <w:rFonts w:hint="eastAsia" w:ascii="方正仿宋简体" w:hAnsi="方正仿宋简体" w:eastAsia="方正仿宋简体" w:cs="方正仿宋简体"/>
          <w:sz w:val="32"/>
          <w:szCs w:val="32"/>
          <w:highlight w:val="none"/>
          <w:lang w:val="en-US" w:eastAsia="zh-CN"/>
        </w:rPr>
        <w:t>工程作业违规用火</w:t>
      </w:r>
      <w:r>
        <w:rPr>
          <w:rFonts w:hint="eastAsia" w:ascii="方正仿宋简体" w:hAnsi="方正仿宋简体" w:eastAsia="方正仿宋简体" w:cs="方正仿宋简体"/>
          <w:sz w:val="32"/>
          <w:szCs w:val="32"/>
          <w:highlight w:val="none"/>
          <w:lang w:eastAsia="zh-CN"/>
        </w:rPr>
        <w:t>；</w:t>
      </w:r>
    </w:p>
    <w:p w14:paraId="2C0D93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default" w:ascii="Times New Roman" w:hAnsi="Times New Roman" w:eastAsia="方正仿宋简体" w:cs="Times New Roman"/>
          <w:sz w:val="32"/>
          <w:szCs w:val="32"/>
          <w:highlight w:val="none"/>
          <w:lang w:val="en-US" w:eastAsia="zh-CN"/>
        </w:rPr>
        <w:t>4</w:t>
      </w:r>
      <w:r>
        <w:rPr>
          <w:rFonts w:hint="default" w:ascii="Times New Roman" w:hAnsi="Times New Roman" w:eastAsia="方正仿宋简体" w:cs="Times New Roman"/>
          <w:sz w:val="32"/>
          <w:szCs w:val="32"/>
          <w:highlight w:val="none"/>
        </w:rPr>
        <w:t>.</w:t>
      </w:r>
      <w:r>
        <w:rPr>
          <w:rFonts w:hint="eastAsia" w:ascii="方正仿宋简体" w:hAnsi="方正仿宋简体" w:eastAsia="方正仿宋简体" w:cs="方正仿宋简体"/>
          <w:sz w:val="32"/>
          <w:szCs w:val="32"/>
          <w:highlight w:val="none"/>
        </w:rPr>
        <w:t>未经批准实施计划烧除防治病虫鼠害</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勘察、开山爆破、开采矿藏</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抢修设备</w:t>
      </w:r>
      <w:r>
        <w:rPr>
          <w:rFonts w:hint="eastAsia" w:ascii="方正仿宋简体" w:hAnsi="方正仿宋简体" w:eastAsia="方正仿宋简体" w:cs="方正仿宋简体"/>
          <w:sz w:val="32"/>
          <w:szCs w:val="32"/>
          <w:highlight w:val="none"/>
          <w:lang w:val="en-US" w:eastAsia="zh-CN"/>
        </w:rPr>
        <w:t>及</w:t>
      </w:r>
      <w:r>
        <w:rPr>
          <w:rFonts w:hint="eastAsia" w:ascii="方正仿宋简体" w:hAnsi="方正仿宋简体" w:eastAsia="方正仿宋简体" w:cs="方正仿宋简体"/>
          <w:sz w:val="32"/>
          <w:szCs w:val="32"/>
          <w:highlight w:val="none"/>
        </w:rPr>
        <w:t>各项建设工程等野外用火的</w:t>
      </w:r>
      <w:r>
        <w:rPr>
          <w:rFonts w:hint="eastAsia" w:ascii="方正仿宋简体" w:hAnsi="方正仿宋简体" w:eastAsia="方正仿宋简体" w:cs="方正仿宋简体"/>
          <w:sz w:val="32"/>
          <w:szCs w:val="32"/>
          <w:highlight w:val="none"/>
          <w:lang w:eastAsia="zh-CN"/>
        </w:rPr>
        <w:t>；</w:t>
      </w:r>
    </w:p>
    <w:p w14:paraId="7F10EE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lang w:val="en-US" w:eastAsia="zh-CN"/>
        </w:rPr>
        <w:t>5</w:t>
      </w:r>
      <w:r>
        <w:rPr>
          <w:rFonts w:hint="default" w:ascii="Times New Roman" w:hAnsi="Times New Roman" w:eastAsia="方正仿宋简体" w:cs="Times New Roman"/>
          <w:sz w:val="32"/>
          <w:szCs w:val="32"/>
          <w:highlight w:val="none"/>
        </w:rPr>
        <w:t>.</w:t>
      </w:r>
      <w:r>
        <w:rPr>
          <w:rFonts w:hint="eastAsia" w:ascii="方正仿宋简体" w:hAnsi="方正仿宋简体" w:eastAsia="方正仿宋简体" w:cs="方正仿宋简体"/>
          <w:sz w:val="32"/>
          <w:szCs w:val="32"/>
          <w:highlight w:val="none"/>
          <w:lang w:eastAsia="zh-CN"/>
        </w:rPr>
        <w:t>携带、使用火种和易燃易爆物品进入林草</w:t>
      </w:r>
      <w:r>
        <w:rPr>
          <w:rFonts w:hint="eastAsia" w:ascii="方正仿宋简体" w:hAnsi="方正仿宋简体" w:eastAsia="方正仿宋简体" w:cs="方正仿宋简体"/>
          <w:sz w:val="32"/>
          <w:szCs w:val="32"/>
          <w:highlight w:val="none"/>
          <w:lang w:val="en-US" w:eastAsia="zh-CN"/>
        </w:rPr>
        <w:t>防火区</w:t>
      </w:r>
      <w:r>
        <w:rPr>
          <w:rFonts w:hint="eastAsia" w:ascii="方正仿宋简体" w:hAnsi="方正仿宋简体" w:eastAsia="方正仿宋简体" w:cs="方正仿宋简体"/>
          <w:sz w:val="32"/>
          <w:szCs w:val="32"/>
          <w:highlight w:val="none"/>
          <w:lang w:eastAsia="zh-CN"/>
        </w:rPr>
        <w:t>行为的；</w:t>
      </w:r>
    </w:p>
    <w:p w14:paraId="4365DD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lang w:val="en-US" w:eastAsia="zh-CN"/>
        </w:rPr>
        <w:t>6.</w:t>
      </w:r>
      <w:r>
        <w:rPr>
          <w:rFonts w:hint="eastAsia" w:ascii="方正仿宋简体" w:hAnsi="方正仿宋简体" w:eastAsia="方正仿宋简体" w:cs="方正仿宋简体"/>
          <w:sz w:val="32"/>
          <w:szCs w:val="32"/>
          <w:highlight w:val="none"/>
        </w:rPr>
        <w:t>经批准</w:t>
      </w:r>
      <w:r>
        <w:rPr>
          <w:rFonts w:hint="eastAsia" w:ascii="方正仿宋简体" w:hAnsi="方正仿宋简体" w:eastAsia="方正仿宋简体" w:cs="方正仿宋简体"/>
          <w:sz w:val="32"/>
          <w:szCs w:val="32"/>
          <w:highlight w:val="none"/>
          <w:lang w:val="en-US" w:eastAsia="zh-CN"/>
        </w:rPr>
        <w:t>的</w:t>
      </w:r>
      <w:r>
        <w:rPr>
          <w:rFonts w:hint="eastAsia" w:ascii="方正仿宋简体" w:hAnsi="方正仿宋简体" w:eastAsia="方正仿宋简体" w:cs="方正仿宋简体"/>
          <w:sz w:val="32"/>
          <w:szCs w:val="32"/>
          <w:highlight w:val="none"/>
        </w:rPr>
        <w:t>野外农事用火</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但不符合</w:t>
      </w:r>
      <w:r>
        <w:rPr>
          <w:rFonts w:hint="eastAsia" w:ascii="方正仿宋简体" w:hAnsi="方正仿宋简体" w:eastAsia="方正仿宋简体" w:cs="方正仿宋简体"/>
          <w:sz w:val="32"/>
          <w:szCs w:val="32"/>
          <w:highlight w:val="none"/>
          <w:lang w:val="en-US" w:eastAsia="zh-CN"/>
        </w:rPr>
        <w:t>相关</w:t>
      </w:r>
      <w:r>
        <w:rPr>
          <w:rFonts w:hint="eastAsia" w:ascii="方正仿宋简体" w:hAnsi="方正仿宋简体" w:eastAsia="方正仿宋简体" w:cs="方正仿宋简体"/>
          <w:sz w:val="32"/>
          <w:szCs w:val="32"/>
          <w:highlight w:val="none"/>
        </w:rPr>
        <w:t>要求的</w:t>
      </w:r>
      <w:r>
        <w:rPr>
          <w:rFonts w:hint="eastAsia" w:ascii="方正仿宋简体" w:hAnsi="方正仿宋简体" w:eastAsia="方正仿宋简体" w:cs="方正仿宋简体"/>
          <w:sz w:val="32"/>
          <w:szCs w:val="32"/>
          <w:highlight w:val="none"/>
          <w:lang w:eastAsia="zh-CN"/>
        </w:rPr>
        <w:t>；</w:t>
      </w:r>
    </w:p>
    <w:p w14:paraId="62C02C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default" w:ascii="Times New Roman" w:hAnsi="Times New Roman" w:eastAsia="方正仿宋简体" w:cs="Times New Roman"/>
          <w:sz w:val="32"/>
          <w:szCs w:val="32"/>
          <w:highlight w:val="none"/>
          <w:lang w:val="en-US" w:eastAsia="zh-CN"/>
        </w:rPr>
        <w:t>7</w:t>
      </w:r>
      <w:r>
        <w:rPr>
          <w:rFonts w:hint="default" w:ascii="Times New Roman" w:hAnsi="Times New Roman" w:eastAsia="方正仿宋简体" w:cs="Times New Roman"/>
          <w:sz w:val="32"/>
          <w:szCs w:val="32"/>
          <w:highlight w:val="none"/>
        </w:rPr>
        <w:t>.</w:t>
      </w:r>
      <w:r>
        <w:rPr>
          <w:rFonts w:hint="eastAsia" w:ascii="方正仿宋简体" w:hAnsi="方正仿宋简体" w:eastAsia="方正仿宋简体" w:cs="方正仿宋简体"/>
          <w:sz w:val="32"/>
          <w:szCs w:val="32"/>
          <w:highlight w:val="none"/>
        </w:rPr>
        <w:t>其他易引发森林草原火灾的</w:t>
      </w:r>
      <w:r>
        <w:rPr>
          <w:rFonts w:hint="eastAsia" w:ascii="方正仿宋简体" w:hAnsi="方正仿宋简体" w:eastAsia="方正仿宋简体" w:cs="方正仿宋简体"/>
          <w:sz w:val="32"/>
          <w:szCs w:val="32"/>
          <w:highlight w:val="none"/>
          <w:lang w:val="en-US" w:eastAsia="zh-CN"/>
        </w:rPr>
        <w:t>违法违规野外用火</w:t>
      </w:r>
      <w:r>
        <w:rPr>
          <w:rFonts w:hint="eastAsia" w:ascii="方正仿宋简体" w:hAnsi="方正仿宋简体" w:eastAsia="方正仿宋简体" w:cs="方正仿宋简体"/>
          <w:sz w:val="32"/>
          <w:szCs w:val="32"/>
          <w:highlight w:val="none"/>
        </w:rPr>
        <w:t>行为。</w:t>
      </w:r>
    </w:p>
    <w:p w14:paraId="172E04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lang w:val="en-US" w:eastAsia="zh-CN"/>
        </w:rPr>
        <w:t xml:space="preserve">第八条  </w:t>
      </w:r>
      <w:r>
        <w:rPr>
          <w:rFonts w:hint="eastAsia" w:ascii="方正仿宋简体" w:hAnsi="方正仿宋简体" w:eastAsia="方正仿宋简体" w:cs="方正仿宋简体"/>
          <w:b w:val="0"/>
          <w:bCs w:val="0"/>
          <w:sz w:val="32"/>
          <w:szCs w:val="32"/>
        </w:rPr>
        <w:t>不属于奖励范围的情况</w:t>
      </w:r>
    </w:p>
    <w:p w14:paraId="3742F3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rPr>
        <w:t>1.</w:t>
      </w:r>
      <w:r>
        <w:rPr>
          <w:rFonts w:hint="eastAsia" w:ascii="方正仿宋简体" w:hAnsi="方正仿宋简体" w:eastAsia="方正仿宋简体" w:cs="方正仿宋简体"/>
          <w:sz w:val="32"/>
          <w:szCs w:val="32"/>
        </w:rPr>
        <w:t>举报线索查证不属实的</w:t>
      </w:r>
      <w:r>
        <w:rPr>
          <w:rFonts w:hint="eastAsia" w:ascii="方正仿宋简体" w:hAnsi="方正仿宋简体" w:eastAsia="方正仿宋简体" w:cs="方正仿宋简体"/>
          <w:sz w:val="32"/>
          <w:szCs w:val="32"/>
          <w:lang w:eastAsia="zh-CN"/>
        </w:rPr>
        <w:t>；</w:t>
      </w:r>
    </w:p>
    <w:p w14:paraId="4DC5A0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rPr>
        <w:t>2.</w:t>
      </w:r>
      <w:r>
        <w:rPr>
          <w:rFonts w:hint="eastAsia" w:ascii="方正仿宋简体" w:hAnsi="方正仿宋简体" w:eastAsia="方正仿宋简体" w:cs="方正仿宋简体"/>
          <w:sz w:val="32"/>
          <w:szCs w:val="32"/>
        </w:rPr>
        <w:t>举报线索不具体，无法进行查证</w:t>
      </w:r>
      <w:r>
        <w:rPr>
          <w:rFonts w:hint="eastAsia" w:ascii="方正仿宋简体" w:hAnsi="方正仿宋简体" w:eastAsia="方正仿宋简体" w:cs="方正仿宋简体"/>
          <w:sz w:val="32"/>
          <w:szCs w:val="32"/>
          <w:lang w:eastAsia="zh-CN"/>
        </w:rPr>
        <w:t>核实</w:t>
      </w:r>
      <w:r>
        <w:rPr>
          <w:rFonts w:hint="eastAsia" w:ascii="方正仿宋简体" w:hAnsi="方正仿宋简体" w:eastAsia="方正仿宋简体" w:cs="方正仿宋简体"/>
          <w:sz w:val="32"/>
          <w:szCs w:val="32"/>
        </w:rPr>
        <w:t>的</w:t>
      </w:r>
      <w:r>
        <w:rPr>
          <w:rFonts w:hint="eastAsia" w:ascii="方正仿宋简体" w:hAnsi="方正仿宋简体" w:eastAsia="方正仿宋简体" w:cs="方正仿宋简体"/>
          <w:sz w:val="32"/>
          <w:szCs w:val="32"/>
          <w:lang w:eastAsia="zh-CN"/>
        </w:rPr>
        <w:t>；</w:t>
      </w:r>
    </w:p>
    <w:p w14:paraId="2EF6A2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rPr>
        <w:t>3.</w:t>
      </w:r>
      <w:r>
        <w:rPr>
          <w:rFonts w:hint="eastAsia" w:ascii="方正仿宋简体" w:hAnsi="方正仿宋简体" w:eastAsia="方正仿宋简体" w:cs="方正仿宋简体"/>
          <w:sz w:val="32"/>
          <w:szCs w:val="32"/>
        </w:rPr>
        <w:t>举报前森林草原违法违规野外用火行为已被相关部门</w:t>
      </w:r>
      <w:r>
        <w:rPr>
          <w:rFonts w:hint="eastAsia" w:ascii="方正仿宋简体" w:hAnsi="方正仿宋简体" w:eastAsia="方正仿宋简体" w:cs="方正仿宋简体"/>
          <w:sz w:val="32"/>
          <w:szCs w:val="32"/>
          <w:lang w:eastAsia="zh-CN"/>
        </w:rPr>
        <w:t>掌握</w:t>
      </w:r>
      <w:r>
        <w:rPr>
          <w:rFonts w:hint="eastAsia" w:ascii="方正仿宋简体" w:hAnsi="方正仿宋简体" w:eastAsia="方正仿宋简体" w:cs="方正仿宋简体"/>
          <w:sz w:val="32"/>
          <w:szCs w:val="32"/>
        </w:rPr>
        <w:t>的，或</w:t>
      </w:r>
      <w:r>
        <w:rPr>
          <w:rFonts w:hint="eastAsia" w:ascii="方正仿宋简体" w:hAnsi="方正仿宋简体" w:eastAsia="方正仿宋简体" w:cs="方正仿宋简体"/>
          <w:sz w:val="32"/>
          <w:szCs w:val="32"/>
          <w:lang w:eastAsia="zh-CN"/>
        </w:rPr>
        <w:t>正在调查处理的；</w:t>
      </w:r>
    </w:p>
    <w:p w14:paraId="6057CF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rPr>
        <w:t>4.</w:t>
      </w:r>
      <w:r>
        <w:rPr>
          <w:rFonts w:hint="eastAsia" w:ascii="方正仿宋简体" w:hAnsi="方正仿宋简体" w:eastAsia="方正仿宋简体" w:cs="方正仿宋简体"/>
          <w:sz w:val="32"/>
          <w:szCs w:val="32"/>
          <w:lang w:eastAsia="zh-CN"/>
        </w:rPr>
        <w:t>被举报事项已被责令限期整改，正在责令期限内的；</w:t>
      </w:r>
    </w:p>
    <w:p w14:paraId="7B0B9B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lang w:val="en-US" w:eastAsia="zh-CN"/>
        </w:rPr>
        <w:t>5.</w:t>
      </w:r>
      <w:r>
        <w:rPr>
          <w:rFonts w:hint="eastAsia" w:ascii="方正仿宋简体" w:hAnsi="方正仿宋简体" w:eastAsia="方正仿宋简体" w:cs="方正仿宋简体"/>
          <w:sz w:val="32"/>
          <w:szCs w:val="32"/>
          <w:lang w:eastAsia="zh-CN"/>
        </w:rPr>
        <w:t>被举报单位在举报前已排查出举报事项并列入整改计划或已整改的；</w:t>
      </w:r>
    </w:p>
    <w:p w14:paraId="030C70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lang w:val="en-US" w:eastAsia="zh-CN"/>
        </w:rPr>
        <w:t>6.</w:t>
      </w:r>
      <w:r>
        <w:rPr>
          <w:rFonts w:hint="eastAsia" w:ascii="方正仿宋简体" w:hAnsi="方正仿宋简体" w:eastAsia="方正仿宋简体" w:cs="方正仿宋简体"/>
          <w:sz w:val="32"/>
          <w:szCs w:val="32"/>
        </w:rPr>
        <w:t>经查实为具有森林防火管理、监管、监察职责的工作人员及其近亲属安排或者授意他人举报的</w:t>
      </w:r>
      <w:r>
        <w:rPr>
          <w:rFonts w:hint="eastAsia" w:ascii="方正仿宋简体" w:hAnsi="方正仿宋简体" w:eastAsia="方正仿宋简体" w:cs="方正仿宋简体"/>
          <w:sz w:val="32"/>
          <w:szCs w:val="32"/>
          <w:lang w:eastAsia="zh-CN"/>
        </w:rPr>
        <w:t>；</w:t>
      </w:r>
    </w:p>
    <w:p w14:paraId="311C69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lang w:val="en-US" w:eastAsia="zh-CN"/>
        </w:rPr>
        <w:t>7</w:t>
      </w:r>
      <w:r>
        <w:rPr>
          <w:rFonts w:hint="default" w:ascii="Times New Roman" w:hAnsi="Times New Roman" w:eastAsia="方正仿宋简体" w:cs="Times New Roman"/>
          <w:sz w:val="32"/>
          <w:szCs w:val="32"/>
        </w:rPr>
        <w:t>.</w:t>
      </w:r>
      <w:r>
        <w:rPr>
          <w:rFonts w:hint="eastAsia" w:ascii="方正仿宋简体" w:hAnsi="方正仿宋简体" w:eastAsia="方正仿宋简体" w:cs="方正仿宋简体"/>
          <w:sz w:val="32"/>
          <w:szCs w:val="32"/>
          <w:lang w:eastAsia="zh-CN"/>
        </w:rPr>
        <w:t>其他负有森林草原防火监督管理职责的部门依据所监管行业领域的举报奖励规定，对同一举报事项已给予奖励的；</w:t>
      </w:r>
    </w:p>
    <w:p w14:paraId="0B9A5E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default" w:ascii="Times New Roman" w:hAnsi="Times New Roman" w:eastAsia="方正仿宋简体" w:cs="Times New Roman"/>
          <w:sz w:val="32"/>
          <w:szCs w:val="32"/>
          <w:lang w:val="en-US" w:eastAsia="zh-CN"/>
        </w:rPr>
        <w:t>8.</w:t>
      </w:r>
      <w:r>
        <w:rPr>
          <w:rFonts w:hint="eastAsia" w:ascii="方正仿宋简体" w:hAnsi="方正仿宋简体" w:eastAsia="方正仿宋简体" w:cs="方正仿宋简体"/>
          <w:sz w:val="32"/>
          <w:szCs w:val="32"/>
          <w:lang w:val="en-US" w:eastAsia="zh-CN"/>
        </w:rPr>
        <w:t>司法机关正在办理或已结案的涉法涉诉事项的；</w:t>
      </w:r>
    </w:p>
    <w:p w14:paraId="068C2C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default" w:ascii="Times New Roman" w:hAnsi="Times New Roman" w:eastAsia="方正仿宋简体" w:cs="Times New Roman"/>
          <w:sz w:val="32"/>
          <w:szCs w:val="32"/>
          <w:lang w:val="en-US" w:eastAsia="zh-CN"/>
        </w:rPr>
        <w:t>9.</w:t>
      </w:r>
      <w:r>
        <w:rPr>
          <w:rFonts w:hint="eastAsia" w:ascii="方正仿宋简体" w:hAnsi="方正仿宋简体" w:eastAsia="方正仿宋简体" w:cs="方正仿宋简体"/>
          <w:sz w:val="32"/>
          <w:szCs w:val="32"/>
        </w:rPr>
        <w:t>匿名举报或未留下有效联系方式的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highlight w:val="none"/>
        </w:rPr>
        <w:t>但林</w:t>
      </w:r>
      <w:r>
        <w:rPr>
          <w:rFonts w:hint="eastAsia" w:ascii="方正仿宋简体" w:hAnsi="方正仿宋简体" w:eastAsia="方正仿宋简体" w:cs="方正仿宋简体"/>
          <w:sz w:val="32"/>
          <w:szCs w:val="32"/>
          <w:highlight w:val="none"/>
          <w:lang w:eastAsia="zh-CN"/>
        </w:rPr>
        <w:t>业和</w:t>
      </w:r>
      <w:r>
        <w:rPr>
          <w:rFonts w:hint="eastAsia" w:ascii="方正仿宋简体" w:hAnsi="方正仿宋简体" w:eastAsia="方正仿宋简体" w:cs="方正仿宋简体"/>
          <w:sz w:val="32"/>
          <w:szCs w:val="32"/>
          <w:highlight w:val="none"/>
        </w:rPr>
        <w:t>草</w:t>
      </w:r>
      <w:r>
        <w:rPr>
          <w:rFonts w:hint="eastAsia" w:ascii="方正仿宋简体" w:hAnsi="方正仿宋简体" w:eastAsia="方正仿宋简体" w:cs="方正仿宋简体"/>
          <w:sz w:val="32"/>
          <w:szCs w:val="32"/>
          <w:highlight w:val="none"/>
          <w:lang w:eastAsia="zh-CN"/>
        </w:rPr>
        <w:t>原</w:t>
      </w:r>
      <w:r>
        <w:rPr>
          <w:rFonts w:hint="eastAsia" w:ascii="方正仿宋简体" w:hAnsi="方正仿宋简体" w:eastAsia="方正仿宋简体" w:cs="方正仿宋简体"/>
          <w:sz w:val="32"/>
          <w:szCs w:val="32"/>
          <w:highlight w:val="none"/>
        </w:rPr>
        <w:t>局仍可视情况核查处理，确保火灾隐患及时消除。</w:t>
      </w:r>
    </w:p>
    <w:p w14:paraId="5EE054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default" w:ascii="Times New Roman" w:hAnsi="Times New Roman" w:eastAsia="方正仿宋简体" w:cs="Times New Roman"/>
          <w:sz w:val="32"/>
          <w:szCs w:val="32"/>
          <w:lang w:val="en-US" w:eastAsia="zh-CN"/>
        </w:rPr>
        <w:t>10</w:t>
      </w:r>
      <w:r>
        <w:rPr>
          <w:rFonts w:hint="default" w:ascii="Times New Roman" w:hAnsi="Times New Roman" w:eastAsia="方正仿宋简体" w:cs="Times New Roman"/>
          <w:sz w:val="32"/>
          <w:szCs w:val="32"/>
        </w:rPr>
        <w:t>.</w:t>
      </w:r>
      <w:r>
        <w:rPr>
          <w:rFonts w:hint="eastAsia" w:ascii="方正仿宋简体" w:hAnsi="方正仿宋简体" w:eastAsia="方正仿宋简体" w:cs="方正仿宋简体"/>
          <w:sz w:val="32"/>
          <w:szCs w:val="32"/>
        </w:rPr>
        <w:t>重复举报的</w:t>
      </w:r>
      <w:r>
        <w:rPr>
          <w:rFonts w:hint="eastAsia" w:ascii="方正仿宋简体" w:hAnsi="方正仿宋简体" w:eastAsia="方正仿宋简体" w:cs="方正仿宋简体"/>
          <w:sz w:val="32"/>
          <w:szCs w:val="32"/>
          <w:lang w:eastAsia="zh-CN"/>
        </w:rPr>
        <w:t>；</w:t>
      </w:r>
    </w:p>
    <w:p w14:paraId="1CBD4A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yellow"/>
        </w:rPr>
      </w:pPr>
      <w:r>
        <w:rPr>
          <w:rFonts w:hint="default" w:ascii="Times New Roman" w:hAnsi="Times New Roman" w:eastAsia="方正仿宋简体" w:cs="Times New Roman"/>
          <w:sz w:val="32"/>
          <w:szCs w:val="32"/>
          <w:lang w:val="en-US" w:eastAsia="zh-CN"/>
        </w:rPr>
        <w:t>11.</w:t>
      </w:r>
      <w:r>
        <w:rPr>
          <w:rFonts w:hint="eastAsia" w:ascii="方正仿宋简体" w:hAnsi="方正仿宋简体" w:eastAsia="方正仿宋简体" w:cs="方正仿宋简体"/>
          <w:strike w:val="0"/>
          <w:dstrike w:val="0"/>
          <w:sz w:val="32"/>
          <w:szCs w:val="32"/>
        </w:rPr>
        <w:t>国家工作人员，</w:t>
      </w:r>
      <w:r>
        <w:rPr>
          <w:rFonts w:hint="eastAsia" w:ascii="方正仿宋简体" w:hAnsi="方正仿宋简体" w:eastAsia="方正仿宋简体" w:cs="方正仿宋简体"/>
          <w:strike w:val="0"/>
          <w:dstrike w:val="0"/>
          <w:sz w:val="32"/>
          <w:szCs w:val="32"/>
          <w:lang w:eastAsia="zh-CN"/>
        </w:rPr>
        <w:t>生态护林员、公益林管护员、</w:t>
      </w:r>
      <w:r>
        <w:rPr>
          <w:rFonts w:hint="eastAsia" w:ascii="方正仿宋简体" w:hAnsi="方正仿宋简体" w:eastAsia="方正仿宋简体" w:cs="方正仿宋简体"/>
          <w:strike w:val="0"/>
          <w:dstrike w:val="0"/>
          <w:sz w:val="32"/>
          <w:szCs w:val="32"/>
        </w:rPr>
        <w:t>法律法规、规章和上级文件另有规定不符合奖励条件的。</w:t>
      </w:r>
    </w:p>
    <w:p w14:paraId="6D00AC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yellow"/>
        </w:rPr>
      </w:pPr>
      <w:r>
        <w:rPr>
          <w:rFonts w:hint="eastAsia" w:ascii="方正仿宋简体" w:hAnsi="方正仿宋简体" w:eastAsia="方正仿宋简体" w:cs="方正仿宋简体"/>
          <w:b/>
          <w:bCs/>
          <w:sz w:val="32"/>
          <w:szCs w:val="32"/>
          <w:lang w:val="en-US" w:eastAsia="zh-CN"/>
        </w:rPr>
        <w:t xml:space="preserve">第九条  </w:t>
      </w:r>
      <w:r>
        <w:rPr>
          <w:rFonts w:hint="eastAsia" w:ascii="方正仿宋简体" w:hAnsi="方正仿宋简体" w:eastAsia="方正仿宋简体" w:cs="方正仿宋简体"/>
          <w:b w:val="0"/>
          <w:bCs w:val="0"/>
          <w:sz w:val="32"/>
          <w:szCs w:val="32"/>
        </w:rPr>
        <w:t>奖励发放。</w:t>
      </w:r>
      <w:r>
        <w:rPr>
          <w:rFonts w:hint="eastAsia" w:ascii="方正仿宋简体" w:hAnsi="方正仿宋简体" w:eastAsia="方正仿宋简体" w:cs="方正仿宋简体"/>
          <w:sz w:val="32"/>
          <w:szCs w:val="32"/>
          <w:highlight w:val="none"/>
        </w:rPr>
        <w:t>根据所举报违法行为被发现的难易程度、违法行为对森林草原的危害程度、违法行为的社会影响范围等因素，设定不同档次的奖励标准。</w:t>
      </w:r>
    </w:p>
    <w:p w14:paraId="3A6CF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default" w:ascii="Times New Roman" w:hAnsi="Times New Roman" w:eastAsia="方正仿宋简体" w:cs="Times New Roman"/>
          <w:sz w:val="32"/>
          <w:szCs w:val="32"/>
        </w:rPr>
        <w:t>1.</w:t>
      </w:r>
      <w:r>
        <w:rPr>
          <w:rFonts w:hint="eastAsia" w:ascii="方正仿宋简体" w:hAnsi="方正仿宋简体" w:eastAsia="方正仿宋简体" w:cs="方正仿宋简体"/>
          <w:sz w:val="32"/>
          <w:szCs w:val="32"/>
        </w:rPr>
        <w:t>对通过举报避免森林草原火灾发生、消除重大火灾隐患，或协助查处重特大森林草原火灾案件等情形，可对举报人实施重奖。除物质奖励外，鼓励各地对举报人实施通报表扬、发放荣誉证书、授予荣誉称号等精神奖励。</w:t>
      </w:r>
    </w:p>
    <w:p w14:paraId="5E0395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default" w:ascii="Times New Roman" w:hAnsi="Times New Roman" w:eastAsia="方正仿宋简体" w:cs="Times New Roman"/>
          <w:sz w:val="32"/>
          <w:szCs w:val="32"/>
        </w:rPr>
        <w:t>2.</w:t>
      </w:r>
      <w:r>
        <w:rPr>
          <w:rFonts w:hint="eastAsia" w:ascii="方正仿宋简体" w:hAnsi="方正仿宋简体" w:eastAsia="方正仿宋简体" w:cs="方正仿宋简体"/>
          <w:sz w:val="32"/>
          <w:szCs w:val="32"/>
        </w:rPr>
        <w:t>对符合上述情形森林草原违法违规野外用火行为的举报，能够准确指出案发具体位置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并提供相关的视频、图片或其他线索资料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或现场协助执法人员取证，</w:t>
      </w:r>
      <w:r>
        <w:rPr>
          <w:rFonts w:hint="eastAsia" w:ascii="方正仿宋简体" w:hAnsi="方正仿宋简体" w:eastAsia="方正仿宋简体" w:cs="方正仿宋简体"/>
          <w:sz w:val="32"/>
          <w:szCs w:val="32"/>
          <w:highlight w:val="none"/>
        </w:rPr>
        <w:t>经核实达到行政立案查处的及案件达到刑事立案查处的均给予奖励。</w:t>
      </w:r>
    </w:p>
    <w:p w14:paraId="0AA6A8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r>
        <w:rPr>
          <w:rFonts w:hint="default" w:ascii="Times New Roman" w:hAnsi="Times New Roman" w:eastAsia="方正仿宋简体" w:cs="Times New Roman"/>
          <w:sz w:val="32"/>
          <w:szCs w:val="32"/>
        </w:rPr>
        <w:t>3.</w:t>
      </w:r>
      <w:r>
        <w:rPr>
          <w:rFonts w:hint="eastAsia" w:ascii="方正仿宋简体" w:hAnsi="方正仿宋简体" w:eastAsia="方正仿宋简体" w:cs="方正仿宋简体"/>
          <w:sz w:val="32"/>
          <w:szCs w:val="32"/>
        </w:rPr>
        <w:t>要规范奖励发放程序，在严格依法的前提下，提高举报奖励工作效率，优化、简化审核发放流程，减少获取不必要的个人信息，确保奖金足额发放。对实施重奖的，举报人就发放方式有特殊要求的，在合法基础上可以酌情考虑。鼓励探索使用电子支付等便捷方式发放奖金，方便举报人领取。</w:t>
      </w:r>
    </w:p>
    <w:p w14:paraId="2C56299F">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第五章 适用奖励标准</w:t>
      </w:r>
    </w:p>
    <w:p w14:paraId="00AA923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lang w:val="en-US" w:eastAsia="zh-CN"/>
        </w:rPr>
        <w:t>第十条</w:t>
      </w:r>
      <w:r>
        <w:rPr>
          <w:rFonts w:hint="eastAsia" w:ascii="方正仿宋简体" w:hAnsi="方正仿宋简体" w:eastAsia="方正仿宋简体" w:cs="方正仿宋简体"/>
          <w:sz w:val="32"/>
          <w:szCs w:val="32"/>
          <w:lang w:val="en-US" w:eastAsia="zh-CN"/>
        </w:rPr>
        <w:t xml:space="preserve">  发放奖励标准</w:t>
      </w:r>
    </w:p>
    <w:p w14:paraId="4724FA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lang w:val="en-US" w:eastAsia="zh-CN"/>
        </w:rPr>
        <w:t>1.</w:t>
      </w:r>
      <w:r>
        <w:rPr>
          <w:rFonts w:hint="eastAsia" w:ascii="方正仿宋简体" w:hAnsi="方正仿宋简体" w:eastAsia="方正仿宋简体" w:cs="方正仿宋简体"/>
          <w:sz w:val="32"/>
          <w:szCs w:val="32"/>
        </w:rPr>
        <w:t>违</w:t>
      </w:r>
      <w:r>
        <w:rPr>
          <w:rFonts w:hint="eastAsia" w:ascii="方正仿宋简体" w:hAnsi="方正仿宋简体" w:eastAsia="方正仿宋简体" w:cs="方正仿宋简体"/>
          <w:sz w:val="32"/>
          <w:szCs w:val="32"/>
          <w:lang w:val="en-US" w:eastAsia="zh-CN"/>
        </w:rPr>
        <w:t>法违</w:t>
      </w:r>
      <w:r>
        <w:rPr>
          <w:rFonts w:hint="eastAsia" w:ascii="方正仿宋简体" w:hAnsi="方正仿宋简体" w:eastAsia="方正仿宋简体" w:cs="方正仿宋简体"/>
          <w:sz w:val="32"/>
          <w:szCs w:val="32"/>
        </w:rPr>
        <w:t>规野外用火举报内容一经查实，</w:t>
      </w:r>
      <w:r>
        <w:rPr>
          <w:rFonts w:hint="eastAsia" w:ascii="方正仿宋简体" w:hAnsi="方正仿宋简体" w:eastAsia="方正仿宋简体" w:cs="方正仿宋简体"/>
          <w:sz w:val="32"/>
          <w:szCs w:val="32"/>
          <w:highlight w:val="none"/>
          <w:lang w:eastAsia="zh-CN"/>
        </w:rPr>
        <w:t>由巴楚县人民政府如按线索价值</w:t>
      </w:r>
      <w:r>
        <w:rPr>
          <w:rFonts w:hint="eastAsia" w:ascii="方正仿宋简体" w:hAnsi="方正仿宋简体" w:eastAsia="方正仿宋简体" w:cs="方正仿宋简体"/>
          <w:sz w:val="32"/>
          <w:szCs w:val="32"/>
          <w:highlight w:val="none"/>
        </w:rPr>
        <w:t>奖励举报人员</w:t>
      </w:r>
      <w:r>
        <w:rPr>
          <w:rFonts w:hint="eastAsia" w:ascii="方正仿宋简体" w:hAnsi="方正仿宋简体" w:eastAsia="方正仿宋简体" w:cs="方正仿宋简体"/>
          <w:sz w:val="32"/>
          <w:szCs w:val="32"/>
          <w:highlight w:val="none"/>
          <w:lang w:eastAsia="zh-CN"/>
        </w:rPr>
        <w:t>100</w:t>
      </w:r>
      <w:r>
        <w:rPr>
          <w:rFonts w:hint="eastAsia" w:ascii="方正仿宋简体" w:hAnsi="方正仿宋简体" w:eastAsia="方正仿宋简体" w:cs="方正仿宋简体"/>
          <w:sz w:val="32"/>
          <w:szCs w:val="32"/>
          <w:highlight w:val="none"/>
          <w:lang w:val="en-US" w:eastAsia="zh-CN"/>
        </w:rPr>
        <w:t>-3</w:t>
      </w:r>
      <w:r>
        <w:rPr>
          <w:rFonts w:hint="eastAsia" w:ascii="方正仿宋简体" w:hAnsi="方正仿宋简体" w:eastAsia="方正仿宋简体" w:cs="方正仿宋简体"/>
          <w:sz w:val="32"/>
          <w:szCs w:val="32"/>
          <w:highlight w:val="none"/>
          <w:lang w:eastAsia="zh-CN"/>
        </w:rPr>
        <w:t>00元。</w:t>
      </w:r>
    </w:p>
    <w:p w14:paraId="15A2CE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highlight w:val="none"/>
          <w:lang w:eastAsia="zh-CN"/>
        </w:rPr>
      </w:pPr>
      <w:r>
        <w:rPr>
          <w:rFonts w:hint="default" w:ascii="Times New Roman" w:hAnsi="Times New Roman" w:eastAsia="方正仿宋简体" w:cs="Times New Roman"/>
          <w:sz w:val="32"/>
          <w:szCs w:val="32"/>
          <w:highlight w:val="none"/>
          <w:lang w:val="en-US" w:eastAsia="zh-CN"/>
        </w:rPr>
        <w:t>2.</w:t>
      </w:r>
      <w:r>
        <w:rPr>
          <w:rFonts w:hint="eastAsia" w:ascii="方正仿宋简体" w:hAnsi="方正仿宋简体" w:eastAsia="方正仿宋简体" w:cs="方正仿宋简体"/>
          <w:sz w:val="32"/>
          <w:szCs w:val="32"/>
          <w:highlight w:val="none"/>
        </w:rPr>
        <w:t>提供破案线索协助公安机关成功查破案件的，按照刑事责任一般、较大、重大、特大森林</w:t>
      </w:r>
      <w:r>
        <w:rPr>
          <w:rFonts w:hint="eastAsia" w:ascii="方正仿宋简体" w:hAnsi="方正仿宋简体" w:eastAsia="方正仿宋简体" w:cs="方正仿宋简体"/>
          <w:sz w:val="32"/>
          <w:szCs w:val="32"/>
          <w:highlight w:val="none"/>
          <w:lang w:eastAsia="zh-CN"/>
        </w:rPr>
        <w:t>草原</w:t>
      </w:r>
      <w:r>
        <w:rPr>
          <w:rFonts w:hint="eastAsia" w:ascii="方正仿宋简体" w:hAnsi="方正仿宋简体" w:eastAsia="方正仿宋简体" w:cs="方正仿宋简体"/>
          <w:sz w:val="32"/>
          <w:szCs w:val="32"/>
          <w:highlight w:val="none"/>
        </w:rPr>
        <w:t>火灾案件分类，分别</w:t>
      </w:r>
      <w:r>
        <w:rPr>
          <w:rFonts w:hint="eastAsia" w:ascii="方正仿宋简体" w:hAnsi="方正仿宋简体" w:eastAsia="方正仿宋简体" w:cs="方正仿宋简体"/>
          <w:sz w:val="32"/>
          <w:szCs w:val="32"/>
          <w:highlight w:val="none"/>
          <w:lang w:eastAsia="zh-CN"/>
        </w:rPr>
        <w:t>由巴楚县人民政府</w:t>
      </w:r>
      <w:r>
        <w:rPr>
          <w:rFonts w:hint="eastAsia" w:ascii="方正仿宋简体" w:hAnsi="方正仿宋简体" w:eastAsia="方正仿宋简体" w:cs="方正仿宋简体"/>
          <w:sz w:val="32"/>
          <w:szCs w:val="32"/>
          <w:highlight w:val="none"/>
        </w:rPr>
        <w:t>奖励举报人员500元、1000元、2000元、3000元。</w:t>
      </w:r>
    </w:p>
    <w:p w14:paraId="2BF613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default" w:ascii="Times New Roman" w:hAnsi="Times New Roman" w:eastAsia="方正仿宋简体" w:cs="Times New Roman"/>
          <w:sz w:val="32"/>
          <w:szCs w:val="32"/>
          <w:lang w:val="en-US" w:eastAsia="zh-CN"/>
        </w:rPr>
        <w:t>3.</w:t>
      </w:r>
      <w:r>
        <w:rPr>
          <w:rFonts w:hint="eastAsia" w:ascii="方正仿宋简体" w:hAnsi="方正仿宋简体" w:eastAsia="方正仿宋简体" w:cs="方正仿宋简体"/>
          <w:sz w:val="32"/>
          <w:szCs w:val="32"/>
        </w:rPr>
        <w:t>举报同一违法行为的，以第一举报人为准。举报同一违法行为涉及不同奖励标准的，按最高标准执行。</w:t>
      </w:r>
    </w:p>
    <w:p w14:paraId="3C7F5B67">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sz w:val="32"/>
          <w:szCs w:val="32"/>
          <w:lang w:val="en-US" w:eastAsia="zh-CN"/>
        </w:rPr>
        <w:t>第六章 受理程序</w:t>
      </w:r>
    </w:p>
    <w:p w14:paraId="27CC55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b/>
          <w:bCs/>
          <w:sz w:val="32"/>
          <w:szCs w:val="32"/>
          <w:lang w:val="en-US" w:eastAsia="zh-CN"/>
        </w:rPr>
        <w:t>第十一条</w:t>
      </w:r>
      <w:r>
        <w:rPr>
          <w:rFonts w:hint="eastAsia" w:ascii="方正仿宋简体" w:hAnsi="方正仿宋简体" w:eastAsia="方正仿宋简体" w:cs="方正仿宋简体"/>
          <w:sz w:val="32"/>
          <w:szCs w:val="32"/>
          <w:lang w:val="en-US" w:eastAsia="zh-CN"/>
        </w:rPr>
        <w:t xml:space="preserve">  </w:t>
      </w:r>
      <w:r>
        <w:rPr>
          <w:rFonts w:hint="eastAsia" w:ascii="方正仿宋简体" w:hAnsi="方正仿宋简体" w:eastAsia="方正仿宋简体" w:cs="方正仿宋简体"/>
          <w:sz w:val="32"/>
          <w:szCs w:val="32"/>
          <w:lang w:eastAsia="zh-CN"/>
        </w:rPr>
        <w:t>巴楚县林业和草原局</w:t>
      </w:r>
      <w:r>
        <w:rPr>
          <w:rFonts w:hint="eastAsia" w:ascii="方正仿宋简体" w:hAnsi="方正仿宋简体" w:eastAsia="方正仿宋简体" w:cs="方正仿宋简体"/>
          <w:sz w:val="32"/>
          <w:szCs w:val="32"/>
        </w:rPr>
        <w:t>接到投诉举报后，对举报内容和信息按不同违法类型分别进行登记受理，按属地原则对举报内容依法开展调查工作，开展初步甄别，</w:t>
      </w:r>
      <w:r>
        <w:rPr>
          <w:rFonts w:hint="eastAsia" w:ascii="方正仿宋简体" w:hAnsi="方正仿宋简体" w:eastAsia="方正仿宋简体" w:cs="方正仿宋简体"/>
          <w:sz w:val="32"/>
          <w:szCs w:val="32"/>
          <w:highlight w:val="none"/>
          <w:lang w:val="en-US" w:eastAsia="zh-CN"/>
        </w:rPr>
        <w:t>在</w:t>
      </w:r>
      <w:r>
        <w:rPr>
          <w:rFonts w:hint="eastAsia" w:ascii="方正仿宋简体" w:hAnsi="方正仿宋简体" w:eastAsia="方正仿宋简体" w:cs="方正仿宋简体"/>
          <w:sz w:val="32"/>
          <w:szCs w:val="32"/>
          <w:highlight w:val="none"/>
        </w:rPr>
        <w:t>10日内告知举报人</w:t>
      </w:r>
      <w:r>
        <w:rPr>
          <w:rFonts w:hint="eastAsia" w:ascii="方正仿宋简体" w:hAnsi="方正仿宋简体" w:eastAsia="方正仿宋简体" w:cs="方正仿宋简体"/>
          <w:sz w:val="32"/>
          <w:szCs w:val="32"/>
          <w:highlight w:val="none"/>
          <w:lang w:val="en-US" w:eastAsia="zh-CN"/>
        </w:rPr>
        <w:t>举报内容</w:t>
      </w:r>
      <w:r>
        <w:rPr>
          <w:rFonts w:hint="eastAsia" w:ascii="方正仿宋简体" w:hAnsi="方正仿宋简体" w:eastAsia="方正仿宋简体" w:cs="方正仿宋简体"/>
          <w:sz w:val="32"/>
          <w:szCs w:val="32"/>
          <w:highlight w:val="none"/>
        </w:rPr>
        <w:t>是否符合奖励范畴，并说明理由</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rPr>
        <w:t>原则上在受理之日起60日内完成（上级交办的，以交办之日起计）。因案情复杂或客观原因不能完成调查的，可以适当延期，延期最多不超过30日，同时应向举报人说明延期的具体情况。法律法规、规章和上级文件对举报事项的调查处理期限另有规定的，从其规定待调查工作完成后及时向举报人发出领奖</w:t>
      </w:r>
      <w:r>
        <w:rPr>
          <w:rFonts w:hint="eastAsia" w:ascii="方正仿宋简体" w:hAnsi="方正仿宋简体" w:eastAsia="方正仿宋简体" w:cs="方正仿宋简体"/>
          <w:sz w:val="32"/>
          <w:szCs w:val="32"/>
          <w:lang w:eastAsia="zh-CN"/>
        </w:rPr>
        <w:t>通知。</w:t>
      </w:r>
      <w:r>
        <w:rPr>
          <w:rFonts w:hint="eastAsia" w:ascii="方正仿宋简体" w:hAnsi="方正仿宋简体" w:eastAsia="方正仿宋简体" w:cs="方正仿宋简体"/>
          <w:sz w:val="32"/>
          <w:szCs w:val="32"/>
        </w:rPr>
        <w:t>举报人应当自接到领奖通知之日起30日内，办理领奖手续，</w:t>
      </w:r>
      <w:r>
        <w:rPr>
          <w:rFonts w:hint="eastAsia" w:ascii="方正仿宋简体" w:hAnsi="方正仿宋简体" w:eastAsia="方正仿宋简体" w:cs="方正仿宋简体"/>
          <w:sz w:val="32"/>
          <w:szCs w:val="32"/>
          <w:highlight w:val="none"/>
          <w:lang w:eastAsia="zh-CN"/>
        </w:rPr>
        <w:t>可</w:t>
      </w:r>
      <w:r>
        <w:rPr>
          <w:rFonts w:hint="eastAsia" w:ascii="方正仿宋简体" w:hAnsi="方正仿宋简体" w:eastAsia="方正仿宋简体" w:cs="方正仿宋简体"/>
          <w:sz w:val="32"/>
          <w:szCs w:val="32"/>
          <w:highlight w:val="none"/>
        </w:rPr>
        <w:t>自愿选择现场领取或线上领取</w:t>
      </w:r>
      <w:r>
        <w:rPr>
          <w:rFonts w:hint="eastAsia" w:ascii="方正仿宋简体" w:hAnsi="方正仿宋简体" w:eastAsia="方正仿宋简体" w:cs="方正仿宋简体"/>
          <w:sz w:val="32"/>
          <w:szCs w:val="32"/>
          <w:highlight w:val="none"/>
          <w:lang w:eastAsia="zh-CN"/>
        </w:rPr>
        <w:t>，线上可</w:t>
      </w:r>
      <w:r>
        <w:rPr>
          <w:rFonts w:hint="eastAsia" w:ascii="方正仿宋简体" w:hAnsi="方正仿宋简体" w:eastAsia="方正仿宋简体" w:cs="方正仿宋简体"/>
          <w:sz w:val="32"/>
          <w:szCs w:val="32"/>
          <w:highlight w:val="none"/>
        </w:rPr>
        <w:t>通过银行转账等电子支付方式发放奖励。无正当理由逾期未办理领奖手续的，视为自动放弃奖励。</w:t>
      </w:r>
    </w:p>
    <w:p w14:paraId="5CDED6EA">
      <w:pPr>
        <w:keepNext w:val="0"/>
        <w:keepLines w:val="0"/>
        <w:pageBreakBefore w:val="0"/>
        <w:widowControl w:val="0"/>
        <w:kinsoku/>
        <w:wordWrap/>
        <w:overflowPunct/>
        <w:topLinePunct w:val="0"/>
        <w:autoSpaceDE/>
        <w:autoSpaceDN/>
        <w:bidi w:val="0"/>
        <w:adjustRightInd/>
        <w:snapToGrid/>
        <w:spacing w:line="560" w:lineRule="exact"/>
        <w:ind w:firstLine="2880" w:firstLineChars="900"/>
        <w:jc w:val="both"/>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第七章 保障措施</w:t>
      </w:r>
    </w:p>
    <w:p w14:paraId="5C4EB07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lang w:val="en-US" w:eastAsia="zh-CN"/>
        </w:rPr>
        <w:t xml:space="preserve">第十二条  </w:t>
      </w:r>
      <w:r>
        <w:rPr>
          <w:rFonts w:hint="eastAsia" w:ascii="方正仿宋简体" w:hAnsi="方正仿宋简体" w:eastAsia="方正仿宋简体" w:cs="方正仿宋简体"/>
          <w:b w:val="0"/>
          <w:bCs w:val="0"/>
          <w:sz w:val="32"/>
          <w:szCs w:val="32"/>
        </w:rPr>
        <w:t>加强组织领导</w:t>
      </w:r>
      <w:r>
        <w:rPr>
          <w:rFonts w:hint="eastAsia" w:ascii="方正仿宋简体" w:hAnsi="方正仿宋简体" w:eastAsia="方正仿宋简体" w:cs="方正仿宋简体"/>
          <w:b/>
          <w:bCs/>
          <w:sz w:val="32"/>
          <w:szCs w:val="32"/>
        </w:rPr>
        <w:t>。</w:t>
      </w:r>
      <w:r>
        <w:rPr>
          <w:rFonts w:hint="eastAsia" w:ascii="方正仿宋简体" w:hAnsi="方正仿宋简体" w:eastAsia="方正仿宋简体" w:cs="方正仿宋简体"/>
          <w:sz w:val="32"/>
          <w:szCs w:val="32"/>
        </w:rPr>
        <w:t>各</w:t>
      </w:r>
      <w:r>
        <w:rPr>
          <w:rFonts w:hint="eastAsia" w:ascii="方正仿宋简体" w:hAnsi="方正仿宋简体" w:eastAsia="方正仿宋简体" w:cs="方正仿宋简体"/>
          <w:sz w:val="32"/>
          <w:szCs w:val="32"/>
          <w:lang w:eastAsia="zh-CN"/>
        </w:rPr>
        <w:t>乡镇、各部门</w:t>
      </w:r>
      <w:r>
        <w:rPr>
          <w:rFonts w:hint="eastAsia" w:ascii="方正仿宋简体" w:hAnsi="方正仿宋简体" w:eastAsia="方正仿宋简体" w:cs="方正仿宋简体"/>
          <w:sz w:val="32"/>
          <w:szCs w:val="32"/>
        </w:rPr>
        <w:t>要高度重视举报奖励工作，将其作为构建森林草原火灾源头管控体系的重要环节，认真组织实施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highlight w:val="none"/>
        </w:rPr>
        <w:t>进一步做好</w:t>
      </w:r>
      <w:r>
        <w:rPr>
          <w:rFonts w:hint="eastAsia" w:ascii="方正仿宋简体" w:hAnsi="方正仿宋简体" w:eastAsia="方正仿宋简体" w:cs="方正仿宋简体"/>
          <w:sz w:val="32"/>
          <w:szCs w:val="32"/>
        </w:rPr>
        <w:t>举报受理、案件查处、实施奖励等相关工作衔接。</w:t>
      </w:r>
    </w:p>
    <w:p w14:paraId="172572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lang w:val="en-US" w:eastAsia="zh-CN"/>
        </w:rPr>
        <w:t xml:space="preserve">第十三条  </w:t>
      </w:r>
      <w:r>
        <w:rPr>
          <w:rFonts w:hint="eastAsia" w:ascii="方正仿宋简体" w:hAnsi="方正仿宋简体" w:eastAsia="方正仿宋简体" w:cs="方正仿宋简体"/>
          <w:b w:val="0"/>
          <w:bCs w:val="0"/>
          <w:sz w:val="32"/>
          <w:szCs w:val="32"/>
        </w:rPr>
        <w:t>加强资金管理。</w:t>
      </w:r>
      <w:r>
        <w:rPr>
          <w:rFonts w:hint="eastAsia" w:ascii="方正仿宋简体" w:hAnsi="方正仿宋简体" w:eastAsia="方正仿宋简体" w:cs="方正仿宋简体"/>
          <w:sz w:val="32"/>
          <w:szCs w:val="32"/>
          <w:highlight w:val="none"/>
          <w:lang w:eastAsia="zh-CN"/>
        </w:rPr>
        <w:t>向巴楚县财政局</w:t>
      </w:r>
      <w:r>
        <w:rPr>
          <w:rFonts w:hint="eastAsia" w:ascii="方正仿宋简体" w:hAnsi="方正仿宋简体" w:eastAsia="方正仿宋简体" w:cs="方正仿宋简体"/>
          <w:sz w:val="32"/>
          <w:szCs w:val="32"/>
          <w:highlight w:val="none"/>
          <w:lang w:val="en-US" w:eastAsia="zh-CN"/>
        </w:rPr>
        <w:t>申请奖励经费，</w:t>
      </w:r>
      <w:r>
        <w:rPr>
          <w:rFonts w:hint="eastAsia" w:ascii="方正仿宋简体" w:hAnsi="方正仿宋简体" w:eastAsia="方正仿宋简体" w:cs="方正仿宋简体"/>
          <w:sz w:val="32"/>
          <w:szCs w:val="32"/>
        </w:rPr>
        <w:t>资金使用和管理要规范执行，专款专用，接受财政</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审计等部门的监督检查，</w:t>
      </w:r>
      <w:r>
        <w:rPr>
          <w:rFonts w:hint="eastAsia" w:ascii="方正仿宋简体" w:hAnsi="方正仿宋简体" w:eastAsia="方正仿宋简体" w:cs="方正仿宋简体"/>
          <w:sz w:val="32"/>
          <w:szCs w:val="32"/>
          <w:lang w:eastAsia="zh-CN"/>
        </w:rPr>
        <w:t>对</w:t>
      </w:r>
      <w:r>
        <w:rPr>
          <w:rFonts w:hint="eastAsia" w:ascii="方正仿宋简体" w:hAnsi="方正仿宋简体" w:eastAsia="方正仿宋简体" w:cs="方正仿宋简体"/>
          <w:sz w:val="32"/>
          <w:szCs w:val="32"/>
        </w:rPr>
        <w:t>发现问题的依法追究责任。</w:t>
      </w:r>
    </w:p>
    <w:p w14:paraId="45992E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b/>
          <w:bCs/>
          <w:sz w:val="32"/>
          <w:szCs w:val="32"/>
          <w:lang w:val="en-US" w:eastAsia="zh-CN"/>
        </w:rPr>
        <w:t xml:space="preserve">第十四条  </w:t>
      </w:r>
      <w:r>
        <w:rPr>
          <w:rFonts w:hint="eastAsia" w:ascii="方正仿宋简体" w:hAnsi="方正仿宋简体" w:eastAsia="方正仿宋简体" w:cs="方正仿宋简体"/>
          <w:b w:val="0"/>
          <w:bCs w:val="0"/>
          <w:sz w:val="32"/>
          <w:szCs w:val="32"/>
        </w:rPr>
        <w:t>加强宣传引导</w:t>
      </w:r>
      <w:r>
        <w:rPr>
          <w:rFonts w:hint="eastAsia" w:ascii="方正仿宋简体" w:hAnsi="方正仿宋简体" w:eastAsia="方正仿宋简体" w:cs="方正仿宋简体"/>
          <w:b/>
          <w:bCs/>
          <w:sz w:val="32"/>
          <w:szCs w:val="32"/>
        </w:rPr>
        <w:t>。</w:t>
      </w:r>
      <w:r>
        <w:rPr>
          <w:rFonts w:hint="eastAsia" w:ascii="方正仿宋简体" w:hAnsi="方正仿宋简体" w:eastAsia="方正仿宋简体" w:cs="方正仿宋简体"/>
          <w:sz w:val="32"/>
          <w:szCs w:val="32"/>
          <w:lang w:eastAsia="zh-CN"/>
        </w:rPr>
        <w:t>巴楚县人民政府</w:t>
      </w:r>
      <w:r>
        <w:rPr>
          <w:rFonts w:hint="eastAsia" w:ascii="方正仿宋简体" w:hAnsi="方正仿宋简体" w:eastAsia="方正仿宋简体" w:cs="方正仿宋简体"/>
          <w:sz w:val="32"/>
          <w:szCs w:val="32"/>
        </w:rPr>
        <w:t>应向社会公开当地举报奖励的有关规定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将举报奖励机制作为宣传工作重点。针对社会公众，要通过张贴公告、新闻发布、网络新媒体传播等方式，组织通俗易懂</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覆盖面广的宣传活动</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提升举报奖励机制实施效果。</w:t>
      </w:r>
      <w:r>
        <w:rPr>
          <w:rFonts w:hint="eastAsia" w:ascii="方正仿宋简体" w:hAnsi="方正仿宋简体" w:eastAsia="方正仿宋简体" w:cs="方正仿宋简体"/>
          <w:sz w:val="32"/>
          <w:szCs w:val="32"/>
          <w:highlight w:val="none"/>
        </w:rPr>
        <w:t>林</w:t>
      </w:r>
      <w:r>
        <w:rPr>
          <w:rFonts w:hint="eastAsia" w:ascii="方正仿宋简体" w:hAnsi="方正仿宋简体" w:eastAsia="方正仿宋简体" w:cs="方正仿宋简体"/>
          <w:sz w:val="32"/>
          <w:szCs w:val="32"/>
          <w:highlight w:val="none"/>
          <w:lang w:eastAsia="zh-CN"/>
        </w:rPr>
        <w:t>业和草原</w:t>
      </w:r>
      <w:r>
        <w:rPr>
          <w:rFonts w:hint="eastAsia" w:ascii="方正仿宋简体" w:hAnsi="方正仿宋简体" w:eastAsia="方正仿宋简体" w:cs="方正仿宋简体"/>
          <w:sz w:val="32"/>
          <w:szCs w:val="32"/>
          <w:highlight w:val="none"/>
        </w:rPr>
        <w:t>局负责印制宣传材料、通过微信公众号、村广播、护林员队伍等渠道常态化宣传举报奖励政策。</w:t>
      </w:r>
    </w:p>
    <w:p w14:paraId="44FD001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b/>
          <w:bCs/>
          <w:sz w:val="32"/>
          <w:szCs w:val="32"/>
          <w:lang w:val="en-US" w:eastAsia="zh-CN"/>
        </w:rPr>
        <w:t xml:space="preserve">第十五条  </w:t>
      </w:r>
      <w:r>
        <w:rPr>
          <w:rFonts w:hint="eastAsia" w:ascii="方正仿宋简体" w:hAnsi="方正仿宋简体" w:eastAsia="方正仿宋简体" w:cs="方正仿宋简体"/>
          <w:b w:val="0"/>
          <w:bCs w:val="0"/>
          <w:sz w:val="32"/>
          <w:szCs w:val="32"/>
        </w:rPr>
        <w:t>加强工作纪律。</w:t>
      </w:r>
      <w:r>
        <w:rPr>
          <w:rFonts w:hint="eastAsia" w:ascii="方正仿宋简体" w:hAnsi="方正仿宋简体" w:eastAsia="方正仿宋简体" w:cs="方正仿宋简体"/>
          <w:sz w:val="32"/>
          <w:szCs w:val="32"/>
        </w:rPr>
        <w:t>加强举报奖励档案材料管理，严格保护举报人个人信息。在举报奖励工作中工作人员故意透露线索给他人举报以获取奖励，在奖金核发过程中徇私舞弊，在举报受理、查处过程中推诿拖延、玩忽职守、泄漏举报人个人信息的，依照有关规定追究责任。举报人故意虚假举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严重扰乱举报工作秩序的，由有关部门依法追究责任。</w:t>
      </w:r>
      <w:r>
        <w:rPr>
          <w:rFonts w:hint="eastAsia" w:ascii="方正仿宋简体" w:hAnsi="方正仿宋简体" w:eastAsia="方正仿宋简体" w:cs="方正仿宋简体"/>
          <w:sz w:val="32"/>
          <w:szCs w:val="32"/>
          <w:highlight w:val="none"/>
        </w:rPr>
        <w:t>举报材料由林</w:t>
      </w:r>
      <w:r>
        <w:rPr>
          <w:rFonts w:hint="eastAsia" w:ascii="方正仿宋简体" w:hAnsi="方正仿宋简体" w:eastAsia="方正仿宋简体" w:cs="方正仿宋简体"/>
          <w:sz w:val="32"/>
          <w:szCs w:val="32"/>
          <w:highlight w:val="none"/>
          <w:lang w:eastAsia="zh-CN"/>
        </w:rPr>
        <w:t>业和草原</w:t>
      </w:r>
      <w:r>
        <w:rPr>
          <w:rFonts w:hint="eastAsia" w:ascii="方正仿宋简体" w:hAnsi="方正仿宋简体" w:eastAsia="方正仿宋简体" w:cs="方正仿宋简体"/>
          <w:sz w:val="32"/>
          <w:szCs w:val="32"/>
          <w:highlight w:val="none"/>
        </w:rPr>
        <w:t>局指定专人保管，严禁外泄。举报奖励完成后，相关材料按保密规定归档或销毁，不得用于其他用途。</w:t>
      </w:r>
    </w:p>
    <w:p w14:paraId="7343572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lang w:val="en-US" w:eastAsia="zh-CN"/>
        </w:rPr>
        <w:t xml:space="preserve">第十六条 </w:t>
      </w:r>
      <w:r>
        <w:rPr>
          <w:rFonts w:hint="eastAsia" w:ascii="方正仿宋简体" w:hAnsi="方正仿宋简体" w:eastAsia="方正仿宋简体" w:cs="方正仿宋简体"/>
          <w:b/>
          <w:bCs/>
          <w:sz w:val="32"/>
          <w:szCs w:val="32"/>
          <w:highlight w:val="none"/>
          <w:lang w:val="en-US" w:eastAsia="zh-CN"/>
        </w:rPr>
        <w:t xml:space="preserve"> </w:t>
      </w:r>
      <w:r>
        <w:rPr>
          <w:rFonts w:hint="eastAsia" w:ascii="方正仿宋简体" w:hAnsi="方正仿宋简体" w:eastAsia="方正仿宋简体" w:cs="方正仿宋简体"/>
          <w:sz w:val="32"/>
          <w:szCs w:val="32"/>
          <w:highlight w:val="none"/>
          <w:lang w:val="en-US" w:eastAsia="zh-CN"/>
        </w:rPr>
        <w:t>本奖励办法由巴楚县人民政府负责解释。</w:t>
      </w:r>
    </w:p>
    <w:p w14:paraId="6B4A731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val="0"/>
          <w:bCs/>
          <w:kern w:val="2"/>
          <w:sz w:val="32"/>
          <w:szCs w:val="32"/>
          <w:lang w:val="en-US" w:eastAsia="zh-CN" w:bidi="ar-SA"/>
        </w:rPr>
      </w:pPr>
    </w:p>
    <w:p w14:paraId="40DE84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方正仿宋简体" w:hAnsi="方正仿宋简体" w:eastAsia="方正仿宋简体" w:cs="方正仿宋简体"/>
          <w:b/>
          <w:bCs w:val="0"/>
          <w:kern w:val="2"/>
          <w:sz w:val="32"/>
          <w:szCs w:val="32"/>
          <w:lang w:val="en-US" w:eastAsia="zh-CN" w:bidi="ar-SA"/>
        </w:rPr>
      </w:pPr>
      <w:r>
        <w:rPr>
          <w:rFonts w:hint="eastAsia" w:ascii="方正仿宋简体" w:hAnsi="方正仿宋简体" w:eastAsia="方正仿宋简体" w:cs="方正仿宋简体"/>
          <w:b/>
          <w:bCs w:val="0"/>
          <w:kern w:val="2"/>
          <w:sz w:val="32"/>
          <w:szCs w:val="32"/>
          <w:lang w:val="en-US" w:eastAsia="zh-CN" w:bidi="ar-SA"/>
        </w:rPr>
        <w:t>受理举报电话：</w:t>
      </w:r>
    </w:p>
    <w:p w14:paraId="693FF9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rPr>
          <w:rFonts w:hint="eastAsia" w:ascii="方正仿宋简体" w:hAnsi="方正仿宋简体" w:eastAsia="方正仿宋简体" w:cs="方正仿宋简体"/>
          <w:b w:val="0"/>
          <w:bCs/>
          <w:kern w:val="2"/>
          <w:sz w:val="32"/>
          <w:szCs w:val="32"/>
          <w:lang w:val="en-US" w:eastAsia="zh-CN" w:bidi="ar-SA"/>
        </w:rPr>
      </w:pPr>
      <w:r>
        <w:rPr>
          <w:rFonts w:hint="eastAsia" w:ascii="方正仿宋简体" w:hAnsi="方正仿宋简体" w:eastAsia="方正仿宋简体" w:cs="方正仿宋简体"/>
          <w:b w:val="0"/>
          <w:bCs/>
          <w:kern w:val="2"/>
          <w:sz w:val="32"/>
          <w:szCs w:val="32"/>
          <w:lang w:val="en-US" w:eastAsia="zh-CN" w:bidi="ar-SA"/>
        </w:rPr>
        <w:t>巴楚县人民政府值班电话：      0998-6285801</w:t>
      </w:r>
    </w:p>
    <w:p w14:paraId="5D660B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rPr>
          <w:rFonts w:hint="eastAsia" w:ascii="方正仿宋简体" w:hAnsi="方正仿宋简体" w:eastAsia="方正仿宋简体" w:cs="方正仿宋简体"/>
          <w:b w:val="0"/>
          <w:bCs/>
          <w:kern w:val="2"/>
          <w:sz w:val="32"/>
          <w:szCs w:val="32"/>
          <w:lang w:val="en-US" w:eastAsia="zh-CN" w:bidi="ar-SA"/>
        </w:rPr>
      </w:pPr>
      <w:r>
        <w:rPr>
          <w:rFonts w:hint="eastAsia" w:ascii="方正仿宋简体" w:hAnsi="方正仿宋简体" w:eastAsia="方正仿宋简体" w:cs="方正仿宋简体"/>
          <w:b w:val="0"/>
          <w:bCs/>
          <w:kern w:val="2"/>
          <w:sz w:val="32"/>
          <w:szCs w:val="32"/>
          <w:lang w:val="en-US" w:eastAsia="zh-CN" w:bidi="ar-SA"/>
        </w:rPr>
        <w:t>巴楚县应急管理局值班电话：    0998-6131339</w:t>
      </w:r>
    </w:p>
    <w:p w14:paraId="016EE1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baseline"/>
        <w:rPr>
          <w:rFonts w:hint="eastAsia" w:ascii="方正仿宋简体" w:hAnsi="方正仿宋简体" w:eastAsia="方正仿宋简体" w:cs="方正仿宋简体"/>
          <w:b w:val="0"/>
          <w:bCs/>
          <w:kern w:val="2"/>
          <w:sz w:val="32"/>
          <w:szCs w:val="32"/>
          <w:lang w:val="en-US" w:eastAsia="zh-CN" w:bidi="ar-SA"/>
        </w:rPr>
      </w:pPr>
      <w:r>
        <w:rPr>
          <w:rFonts w:hint="eastAsia" w:ascii="方正仿宋简体" w:hAnsi="方正仿宋简体" w:eastAsia="方正仿宋简体" w:cs="方正仿宋简体"/>
          <w:b w:val="0"/>
          <w:bCs/>
          <w:kern w:val="2"/>
          <w:sz w:val="32"/>
          <w:szCs w:val="32"/>
          <w:lang w:val="en-US" w:eastAsia="zh-CN" w:bidi="ar-SA"/>
        </w:rPr>
        <w:t>巴楚县林业和草原局值班电话：  0998-5866229</w:t>
      </w:r>
    </w:p>
    <w:p w14:paraId="06F51D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sz w:val="32"/>
          <w:szCs w:val="32"/>
        </w:rPr>
      </w:pPr>
    </w:p>
    <w:sectPr>
      <w:pgSz w:w="11906" w:h="16838"/>
      <w:pgMar w:top="1701"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3ZDdkNTE5MWU2ZjA3ZjEzOGYyMTI0NTYzZDVmYjYifQ=="/>
  </w:docVars>
  <w:rsids>
    <w:rsidRoot w:val="4BBE07E3"/>
    <w:rsid w:val="004E6569"/>
    <w:rsid w:val="007641CF"/>
    <w:rsid w:val="00C56C6F"/>
    <w:rsid w:val="00DC7C1D"/>
    <w:rsid w:val="01CF32DE"/>
    <w:rsid w:val="0284231A"/>
    <w:rsid w:val="02963449"/>
    <w:rsid w:val="035E2B6B"/>
    <w:rsid w:val="04A1376E"/>
    <w:rsid w:val="080F6B2A"/>
    <w:rsid w:val="08FB2C0B"/>
    <w:rsid w:val="096C73AC"/>
    <w:rsid w:val="096F5AD2"/>
    <w:rsid w:val="0A51029C"/>
    <w:rsid w:val="0AC202FA"/>
    <w:rsid w:val="0AE53B72"/>
    <w:rsid w:val="0C833643"/>
    <w:rsid w:val="0CC300D3"/>
    <w:rsid w:val="0D44394A"/>
    <w:rsid w:val="0D692839"/>
    <w:rsid w:val="0D6B035F"/>
    <w:rsid w:val="0E1924B1"/>
    <w:rsid w:val="0EB14497"/>
    <w:rsid w:val="0F346E76"/>
    <w:rsid w:val="126A1621"/>
    <w:rsid w:val="12A14823"/>
    <w:rsid w:val="13653AA2"/>
    <w:rsid w:val="17982698"/>
    <w:rsid w:val="17A108E2"/>
    <w:rsid w:val="18910E95"/>
    <w:rsid w:val="18A40BC9"/>
    <w:rsid w:val="18C1177B"/>
    <w:rsid w:val="190E156F"/>
    <w:rsid w:val="19B101AF"/>
    <w:rsid w:val="19BC4967"/>
    <w:rsid w:val="1A440A74"/>
    <w:rsid w:val="1AF20311"/>
    <w:rsid w:val="1BE6531D"/>
    <w:rsid w:val="1C477973"/>
    <w:rsid w:val="1E9C7122"/>
    <w:rsid w:val="1EBD29E4"/>
    <w:rsid w:val="1F6115C2"/>
    <w:rsid w:val="1F6528D4"/>
    <w:rsid w:val="1F9A0F77"/>
    <w:rsid w:val="1FBA5176"/>
    <w:rsid w:val="1FC14756"/>
    <w:rsid w:val="204F1D62"/>
    <w:rsid w:val="22C5630B"/>
    <w:rsid w:val="23056708"/>
    <w:rsid w:val="233F226F"/>
    <w:rsid w:val="23C30A9D"/>
    <w:rsid w:val="24303C58"/>
    <w:rsid w:val="24C30629"/>
    <w:rsid w:val="24E63917"/>
    <w:rsid w:val="260F65E4"/>
    <w:rsid w:val="267C13D7"/>
    <w:rsid w:val="26AB75C6"/>
    <w:rsid w:val="27C052F3"/>
    <w:rsid w:val="287A1946"/>
    <w:rsid w:val="28F72F97"/>
    <w:rsid w:val="29622B06"/>
    <w:rsid w:val="297A1D24"/>
    <w:rsid w:val="2A866380"/>
    <w:rsid w:val="2ACD2535"/>
    <w:rsid w:val="2B0F45C8"/>
    <w:rsid w:val="2B611959"/>
    <w:rsid w:val="2B9555AC"/>
    <w:rsid w:val="2BEE68D3"/>
    <w:rsid w:val="2C842D93"/>
    <w:rsid w:val="2CED26E7"/>
    <w:rsid w:val="2D173C07"/>
    <w:rsid w:val="2D8017AD"/>
    <w:rsid w:val="2EE03A12"/>
    <w:rsid w:val="2F124ABC"/>
    <w:rsid w:val="30A734F4"/>
    <w:rsid w:val="32DC56D7"/>
    <w:rsid w:val="33576B0C"/>
    <w:rsid w:val="361E7FCE"/>
    <w:rsid w:val="37997788"/>
    <w:rsid w:val="37E8067A"/>
    <w:rsid w:val="39317DFF"/>
    <w:rsid w:val="39704948"/>
    <w:rsid w:val="3996741D"/>
    <w:rsid w:val="3AC0768C"/>
    <w:rsid w:val="3B0B53F0"/>
    <w:rsid w:val="3B855C71"/>
    <w:rsid w:val="3CD51330"/>
    <w:rsid w:val="3E1F291C"/>
    <w:rsid w:val="3ED100BA"/>
    <w:rsid w:val="3F2D1069"/>
    <w:rsid w:val="414C1CB1"/>
    <w:rsid w:val="41C73BA3"/>
    <w:rsid w:val="439873F8"/>
    <w:rsid w:val="43AD6825"/>
    <w:rsid w:val="43B458B4"/>
    <w:rsid w:val="43FB21C5"/>
    <w:rsid w:val="444E7AB7"/>
    <w:rsid w:val="46DF2528"/>
    <w:rsid w:val="471A4FDA"/>
    <w:rsid w:val="49155047"/>
    <w:rsid w:val="49DE18DD"/>
    <w:rsid w:val="49F870A2"/>
    <w:rsid w:val="4A645CC5"/>
    <w:rsid w:val="4BBE07E3"/>
    <w:rsid w:val="4E8E4C5C"/>
    <w:rsid w:val="4F3501F1"/>
    <w:rsid w:val="4FA113E3"/>
    <w:rsid w:val="4FCB7811"/>
    <w:rsid w:val="505B3C87"/>
    <w:rsid w:val="50D21A70"/>
    <w:rsid w:val="52AA2CA4"/>
    <w:rsid w:val="52D70679"/>
    <w:rsid w:val="53285977"/>
    <w:rsid w:val="535350EA"/>
    <w:rsid w:val="53F35F85"/>
    <w:rsid w:val="54102FDB"/>
    <w:rsid w:val="561B7A15"/>
    <w:rsid w:val="59130F8A"/>
    <w:rsid w:val="59522625"/>
    <w:rsid w:val="59973856"/>
    <w:rsid w:val="5A2A0227"/>
    <w:rsid w:val="5A506F9B"/>
    <w:rsid w:val="5AB83A84"/>
    <w:rsid w:val="5B3F7D02"/>
    <w:rsid w:val="5BA54009"/>
    <w:rsid w:val="5C8E0F41"/>
    <w:rsid w:val="5CE648D9"/>
    <w:rsid w:val="5EDC2437"/>
    <w:rsid w:val="5F814D8D"/>
    <w:rsid w:val="60310561"/>
    <w:rsid w:val="611F2AAF"/>
    <w:rsid w:val="61AE19EB"/>
    <w:rsid w:val="625E3163"/>
    <w:rsid w:val="62634C1E"/>
    <w:rsid w:val="631303F2"/>
    <w:rsid w:val="63A4104A"/>
    <w:rsid w:val="63FF2CC9"/>
    <w:rsid w:val="646B7DB9"/>
    <w:rsid w:val="64EF4547"/>
    <w:rsid w:val="66B42230"/>
    <w:rsid w:val="67226E55"/>
    <w:rsid w:val="678C0773"/>
    <w:rsid w:val="683230C8"/>
    <w:rsid w:val="68456D65"/>
    <w:rsid w:val="686E02E9"/>
    <w:rsid w:val="689A2A1B"/>
    <w:rsid w:val="69036813"/>
    <w:rsid w:val="6C4D333F"/>
    <w:rsid w:val="6C6121CE"/>
    <w:rsid w:val="6C9F6852"/>
    <w:rsid w:val="6E0A419F"/>
    <w:rsid w:val="6EE60768"/>
    <w:rsid w:val="6FEA4288"/>
    <w:rsid w:val="70052546"/>
    <w:rsid w:val="705B6F34"/>
    <w:rsid w:val="70717BAB"/>
    <w:rsid w:val="70AC7790"/>
    <w:rsid w:val="71B50BEF"/>
    <w:rsid w:val="71DE606F"/>
    <w:rsid w:val="745D14CD"/>
    <w:rsid w:val="760A11E0"/>
    <w:rsid w:val="762C55FB"/>
    <w:rsid w:val="76554ECF"/>
    <w:rsid w:val="780078B7"/>
    <w:rsid w:val="79D51A0D"/>
    <w:rsid w:val="79EF5F84"/>
    <w:rsid w:val="79FA351C"/>
    <w:rsid w:val="7A784227"/>
    <w:rsid w:val="7A916B51"/>
    <w:rsid w:val="7AD41DBD"/>
    <w:rsid w:val="7BDA1655"/>
    <w:rsid w:val="7CA57EB5"/>
    <w:rsid w:val="7DA77C5D"/>
    <w:rsid w:val="7DE26367"/>
    <w:rsid w:val="7EA476D5"/>
    <w:rsid w:val="7EC21B0F"/>
    <w:rsid w:val="DF7B4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3192</Words>
  <Characters>3272</Characters>
  <Lines>0</Lines>
  <Paragraphs>0</Paragraphs>
  <TotalTime>25</TotalTime>
  <ScaleCrop>false</ScaleCrop>
  <LinksUpToDate>false</LinksUpToDate>
  <CharactersWithSpaces>3324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2024-10-07T12:10:00Z</dcterms:created>
  <dc:creator>勇士</dc:creator>
  <cp:lastModifiedBy>自然资源维护者</cp:lastModifiedBy>
  <cp:lastPrinted>2024-11-18T18:11:00Z</cp:lastPrinted>
  <dcterms:modified xsi:type="dcterms:W3CDTF">2026-07-10T05:58:24Z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98B071A6EF4A3E55112B266A933A318B_43</vt:lpwstr>
  </property>
  <property fmtid="{D5CDD505-2E9C-101B-9397-08002B2CF9AE}" pid="4" name="KSOTemplateDocerSaveRecord">
    <vt:lpwstr>eyJoZGlkIjoiYTFmNjc5ODUwMTIwY2ExN2ZiNmIxNTM4NjY1ZTMxYjAiLCJ1c2VySWQiOiIyMzgwNTM2NzMifQ==</vt:lpwstr>
  </property>
</Properties>
</file>