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《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巴楚县202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国有建设用地供应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》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起草说明</w:t>
      </w:r>
    </w:p>
    <w:p/>
    <w:p>
      <w:pPr>
        <w:bidi w:val="0"/>
        <w:ind w:firstLine="640" w:firstLineChars="200"/>
        <w:jc w:val="left"/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为有效实施国土空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间规划和土地利用年度计划，积极发挥计划引导作用，切实加强国有建设用地供应管理，按照城乡统筹、节约集约用地、供需平衡、有保有压原则合理配置土地资源，促进土地节约集约利用，增强政府对土地市场的宏观调控能力，优化产业布局，保障项目建设用地需求，促进全县经济持续快速发展</w:t>
      </w:r>
      <w:r>
        <w:rPr>
          <w:rFonts w:hint="eastAsia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。根据</w:t>
      </w:r>
      <w:r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《国有建设用地供应计划编制规范（试行）》（国土资发〔2010〕117号）</w:t>
      </w:r>
      <w:r>
        <w:rPr>
          <w:rFonts w:hint="eastAsia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，巴楚县自然资源局起草了《巴楚县2026年度国有建设用地供应计划》（征求意见稿）。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《巴楚县2026年度国有建设用地供应计划》</w:t>
      </w:r>
      <w:r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《征求意见稿》分为</w:t>
      </w:r>
      <w:r>
        <w:rPr>
          <w:rFonts w:hint="eastAsia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条。第一条指导思想。第二条</w:t>
      </w:r>
      <w:r>
        <w:rPr>
          <w:rFonts w:hint="eastAsia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计划指标</w:t>
      </w:r>
      <w:r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。第三条</w:t>
      </w:r>
      <w:r>
        <w:rPr>
          <w:rFonts w:hint="eastAsia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土地供应导向</w:t>
      </w:r>
      <w:r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。第四条</w:t>
      </w:r>
      <w:r>
        <w:rPr>
          <w:rFonts w:hint="eastAsia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保障措施</w:t>
      </w:r>
      <w:r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。</w:t>
      </w:r>
    </w:p>
    <w:p>
      <w:pPr>
        <w:bidi w:val="0"/>
        <w:ind w:firstLine="572" w:firstLineChars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3360" w:firstLineChars="14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5120" w:firstLineChars="16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巴楚县自然资源局</w:t>
      </w:r>
    </w:p>
    <w:p>
      <w:pPr>
        <w:tabs>
          <w:tab w:val="left" w:pos="5832"/>
        </w:tabs>
        <w:bidi w:val="0"/>
        <w:ind w:firstLine="5760" w:firstLineChars="1800"/>
        <w:jc w:val="left"/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日</w:t>
      </w:r>
    </w:p>
    <w:p>
      <w:pPr>
        <w:bidi w:val="0"/>
        <w:ind w:firstLine="257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9480B"/>
    <w:rsid w:val="2DF33F06"/>
    <w:rsid w:val="37153272"/>
    <w:rsid w:val="3AB9480B"/>
    <w:rsid w:val="3EC93EA9"/>
    <w:rsid w:val="61483D98"/>
    <w:rsid w:val="7EB2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345</Characters>
  <Lines>0</Lines>
  <Paragraphs>0</Paragraphs>
  <TotalTime>134</TotalTime>
  <ScaleCrop>false</ScaleCrop>
  <LinksUpToDate>false</LinksUpToDate>
  <CharactersWithSpaces>355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2026-01-04T03:46:00Z</dcterms:created>
  <dc:creator>理由东</dc:creator>
  <cp:lastModifiedBy>Administrator</cp:lastModifiedBy>
  <cp:lastPrinted>2026-01-07T02:39:00Z</cp:lastPrinted>
  <dcterms:modified xsi:type="dcterms:W3CDTF">2026-01-27T05:42:28Z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EE60DE57B26D42728631C49199D6D06F_11</vt:lpwstr>
  </property>
  <property fmtid="{D5CDD505-2E9C-101B-9397-08002B2CF9AE}" pid="4" name="KSOTemplateDocerSaveRecord">
    <vt:lpwstr>eyJoZGlkIjoiZmQ3ZjNiNjUyYjNlMjAxNjU0Yjc1M2I3YWExM2M2NzIiLCJ1c2VySWQiOiI2MjY0MjU5NzcifQ==</vt:lpwstr>
  </property>
</Properties>
</file>