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both"/>
        <w:rPr>
          <w:rFonts w:ascii="仿宋_GB2312" w:hAnsi="仿宋_GB2312" w:eastAsia="仿宋_GB2312"/>
          <w:color w:val="auto"/>
          <w:sz w:val="32"/>
          <w:szCs w:val="32"/>
        </w:rPr>
      </w:pP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巴财</w:t>
      </w:r>
      <w:r>
        <w:rPr>
          <w:rFonts w:hint="eastAsia" w:ascii="Times New Roman" w:hAnsi="Times New Roman" w:eastAsia="仿宋_GB2312" w:cs="Times New Roman"/>
          <w:color w:val="auto"/>
          <w:kern w:val="2"/>
          <w:sz w:val="32"/>
          <w:szCs w:val="32"/>
          <w:u w:val="none"/>
          <w:lang w:val="en-US" w:eastAsia="zh-CN" w:bidi="ar-SA"/>
        </w:rPr>
        <w:t>振</w:t>
      </w:r>
      <w:r>
        <w:rPr>
          <w:rFonts w:hint="default" w:ascii="Times New Roman" w:hAnsi="Times New Roman" w:eastAsia="仿宋_GB2312" w:cs="Times New Roman"/>
          <w:color w:val="auto"/>
          <w:kern w:val="2"/>
          <w:sz w:val="32"/>
          <w:szCs w:val="32"/>
          <w:u w:val="none"/>
          <w:lang w:val="en-US" w:eastAsia="zh-CN" w:bidi="ar-SA"/>
        </w:rPr>
        <w:t>〔202</w:t>
      </w:r>
      <w:r>
        <w:rPr>
          <w:rFonts w:hint="eastAsia" w:ascii="Times New Roman" w:hAnsi="Times New Roman" w:eastAsia="仿宋_GB2312" w:cs="Times New Roman"/>
          <w:color w:val="auto"/>
          <w:kern w:val="2"/>
          <w:sz w:val="32"/>
          <w:szCs w:val="32"/>
          <w:u w:val="none"/>
          <w:lang w:val="en-US" w:eastAsia="zh-CN" w:bidi="ar-SA"/>
        </w:rPr>
        <w:t>5</w:t>
      </w:r>
      <w:r>
        <w:rPr>
          <w:rFonts w:hint="default" w:ascii="Times New Roman" w:hAnsi="Times New Roman" w:eastAsia="仿宋_GB2312" w:cs="Times New Roman"/>
          <w:color w:val="auto"/>
          <w:kern w:val="2"/>
          <w:sz w:val="32"/>
          <w:szCs w:val="32"/>
          <w:u w:val="none"/>
          <w:lang w:val="en-US" w:eastAsia="zh-CN" w:bidi="ar-SA"/>
        </w:rPr>
        <w:t>〕</w:t>
      </w:r>
      <w:r>
        <w:rPr>
          <w:rFonts w:hint="eastAsia" w:ascii="Times New Roman" w:hAnsi="Times New Roman" w:eastAsia="仿宋_GB2312" w:cs="Times New Roman"/>
          <w:color w:val="auto"/>
          <w:kern w:val="2"/>
          <w:sz w:val="32"/>
          <w:szCs w:val="32"/>
          <w:u w:val="none"/>
          <w:lang w:val="en-US" w:eastAsia="zh-CN" w:bidi="ar-SA"/>
        </w:rPr>
        <w:t>26</w:t>
      </w:r>
      <w:r>
        <w:rPr>
          <w:rFonts w:hint="default" w:ascii="Times New Roman" w:hAnsi="Times New Roman" w:eastAsia="仿宋_GB2312"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巴楚县2025年外出务工脱贫劳动力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（含监测对象）交通补助项目安排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巴楚县农业农村局：</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经巴楚县委农村工作领导小组研究同意《关于2025年县级配套财政衔接资金安排项目的批复》（巴党农领发〔2025〕9号），将外出务工脱贫劳动力（含监测对象）交通补助项目安排你单位执行，该项目计划总投资</w:t>
      </w:r>
      <w:r>
        <w:rPr>
          <w:rFonts w:hint="eastAsia" w:ascii="Times New Roman" w:hAnsi="Times New Roman" w:eastAsia="方正仿宋简体" w:cs="Times New Roman"/>
          <w:color w:val="auto"/>
          <w:sz w:val="32"/>
          <w:szCs w:val="32"/>
          <w:u w:val="none"/>
          <w:lang w:val="en-US" w:eastAsia="zh-CN"/>
        </w:rPr>
        <w:t>540</w:t>
      </w:r>
      <w:bookmarkStart w:id="0" w:name="_GoBack"/>
      <w:bookmarkEnd w:id="0"/>
      <w:r>
        <w:rPr>
          <w:rFonts w:hint="default" w:ascii="Times New Roman" w:hAnsi="Times New Roman" w:eastAsia="方正仿宋简体" w:cs="Times New Roman"/>
          <w:color w:val="auto"/>
          <w:sz w:val="32"/>
          <w:szCs w:val="32"/>
          <w:u w:val="none"/>
          <w:lang w:val="en-US" w:eastAsia="zh-CN"/>
        </w:rPr>
        <w:t>万元，此次安排县级配套资金40万元。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2025年4月23日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（此件公开发布）</w:t>
      </w:r>
    </w:p>
    <w:p>
      <w:pPr>
        <w:rPr>
          <w:rFonts w:hint="default" w:ascii="Times New Roman" w:hAnsi="Times New Roman" w:eastAsia="方正仿宋简体" w:cs="Times New Roman"/>
          <w:lang w:val="en-US" w:eastAsia="zh-CN"/>
        </w:rPr>
      </w:pP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抄送：县审计局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2025</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5DB4E54"/>
    <w:rsid w:val="065E27D9"/>
    <w:rsid w:val="068A703D"/>
    <w:rsid w:val="0B3367EF"/>
    <w:rsid w:val="0CF20E59"/>
    <w:rsid w:val="0D402F6A"/>
    <w:rsid w:val="0DDF0892"/>
    <w:rsid w:val="0DF42F1A"/>
    <w:rsid w:val="0FFC323A"/>
    <w:rsid w:val="10E4035E"/>
    <w:rsid w:val="117C69DB"/>
    <w:rsid w:val="11DA02B7"/>
    <w:rsid w:val="12452079"/>
    <w:rsid w:val="124C4FE9"/>
    <w:rsid w:val="12AF21A0"/>
    <w:rsid w:val="13117E16"/>
    <w:rsid w:val="148B70CA"/>
    <w:rsid w:val="15095314"/>
    <w:rsid w:val="18023E5E"/>
    <w:rsid w:val="195D0F4E"/>
    <w:rsid w:val="1A751ADA"/>
    <w:rsid w:val="1AF835E4"/>
    <w:rsid w:val="1B460327"/>
    <w:rsid w:val="1C7C3A90"/>
    <w:rsid w:val="1E545F56"/>
    <w:rsid w:val="1F3B1330"/>
    <w:rsid w:val="20564116"/>
    <w:rsid w:val="228D4595"/>
    <w:rsid w:val="258D64B0"/>
    <w:rsid w:val="269101DA"/>
    <w:rsid w:val="275153EF"/>
    <w:rsid w:val="27966958"/>
    <w:rsid w:val="296475A5"/>
    <w:rsid w:val="2AD63213"/>
    <w:rsid w:val="2C4506A4"/>
    <w:rsid w:val="2E410F05"/>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1021167"/>
    <w:rsid w:val="422669C4"/>
    <w:rsid w:val="4271500E"/>
    <w:rsid w:val="42BF4F2F"/>
    <w:rsid w:val="42EC48BA"/>
    <w:rsid w:val="4937460C"/>
    <w:rsid w:val="4A8E2CA8"/>
    <w:rsid w:val="4B042802"/>
    <w:rsid w:val="4B9867F0"/>
    <w:rsid w:val="4C316876"/>
    <w:rsid w:val="4CE16E63"/>
    <w:rsid w:val="4D292E73"/>
    <w:rsid w:val="4EDD28DC"/>
    <w:rsid w:val="4F0F6045"/>
    <w:rsid w:val="527F7C76"/>
    <w:rsid w:val="55C268B8"/>
    <w:rsid w:val="5693575E"/>
    <w:rsid w:val="577F2077"/>
    <w:rsid w:val="57CC3E2A"/>
    <w:rsid w:val="57EA2F48"/>
    <w:rsid w:val="58171D2F"/>
    <w:rsid w:val="594A5C18"/>
    <w:rsid w:val="59FC71D3"/>
    <w:rsid w:val="5A2D341C"/>
    <w:rsid w:val="5C6435F5"/>
    <w:rsid w:val="5C9F55DD"/>
    <w:rsid w:val="5D24333F"/>
    <w:rsid w:val="5D2A1AC4"/>
    <w:rsid w:val="605915CF"/>
    <w:rsid w:val="60B07569"/>
    <w:rsid w:val="60FC2BBA"/>
    <w:rsid w:val="61A37C37"/>
    <w:rsid w:val="636A6109"/>
    <w:rsid w:val="63F02E94"/>
    <w:rsid w:val="65A32467"/>
    <w:rsid w:val="65EA2CDA"/>
    <w:rsid w:val="661C2854"/>
    <w:rsid w:val="662B7B77"/>
    <w:rsid w:val="665442F2"/>
    <w:rsid w:val="683D0C12"/>
    <w:rsid w:val="683E05C5"/>
    <w:rsid w:val="6B972E58"/>
    <w:rsid w:val="6D782E7F"/>
    <w:rsid w:val="6E757226"/>
    <w:rsid w:val="6EAF57F7"/>
    <w:rsid w:val="6F624A11"/>
    <w:rsid w:val="70275557"/>
    <w:rsid w:val="708038C7"/>
    <w:rsid w:val="74CF5E9C"/>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2025-06-23T11:00:23Z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