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auto"/>
        <w:outlineLvl w:val="9"/>
        <w:rPr>
          <w:rFonts w:hint="eastAsia" w:ascii="仿宋_GB2312" w:hAnsi="仿宋_GB2312" w:eastAsia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eastAsia="方正小标宋简体"/>
          <w:sz w:val="44"/>
          <w:szCs w:val="32"/>
          <w:lang w:eastAsia="zh-CN"/>
        </w:rPr>
      </w:pPr>
      <w:r>
        <w:rPr>
          <w:rFonts w:hint="eastAsia" w:ascii="方正小标宋简体" w:eastAsia="方正小标宋简体"/>
          <w:sz w:val="44"/>
          <w:szCs w:val="32"/>
        </w:rPr>
        <w:t>关于</w:t>
      </w:r>
      <w:r>
        <w:rPr>
          <w:rFonts w:hint="eastAsia" w:ascii="方正小标宋简体" w:eastAsia="方正小标宋简体"/>
          <w:sz w:val="44"/>
          <w:szCs w:val="32"/>
          <w:lang w:eastAsia="zh-CN"/>
        </w:rPr>
        <w:t>调整拨付2021年普惠金融发展专项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32"/>
          <w:lang w:val="en-US" w:eastAsia="zh-CN"/>
        </w:rPr>
      </w:pPr>
      <w:r>
        <w:rPr>
          <w:rFonts w:hint="eastAsia" w:ascii="方正小标宋简体" w:eastAsia="方正小标宋简体"/>
          <w:sz w:val="44"/>
          <w:szCs w:val="32"/>
          <w:lang w:eastAsia="zh-CN"/>
        </w:rPr>
        <w:t>资金预算指标的通知</w:t>
      </w:r>
    </w:p>
    <w:p>
      <w:pPr>
        <w:jc w:val="center"/>
        <w:rPr>
          <w:rFonts w:ascii="仿宋_GB2312" w:hAnsi="仿宋_GB2312" w:eastAsia="仿宋_GB2312"/>
          <w:sz w:val="32"/>
          <w:szCs w:val="32"/>
        </w:rPr>
      </w:pPr>
    </w:p>
    <w:p>
      <w:pPr>
        <w:jc w:val="center"/>
        <w:rPr>
          <w:rFonts w:ascii="仿宋_GB2312" w:hAns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hAnsi="仿宋_GB2312" w:eastAsia="仿宋_GB2312"/>
          <w:sz w:val="32"/>
          <w:szCs w:val="32"/>
        </w:rPr>
        <w:t>巴财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金</w:t>
      </w:r>
      <w:r>
        <w:rPr>
          <w:rFonts w:ascii="仿宋_GB2312" w:hAnsi="仿宋_GB2312" w:eastAsia="仿宋_GB2312"/>
          <w:sz w:val="32"/>
          <w:szCs w:val="32"/>
        </w:rPr>
        <w:t>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ascii="仿宋_GB2312" w:hAnsi="仿宋_GB2312" w:eastAsia="仿宋_GB2312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11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7272"/>
        </w:tabs>
        <w:kinsoku/>
        <w:wordWrap/>
        <w:overflowPunct/>
        <w:topLinePunct w:val="0"/>
        <w:autoSpaceDE/>
        <w:autoSpaceDN/>
        <w:bidi w:val="0"/>
        <w:spacing w:line="48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巴楚县人力资源和社会保障局：</w:t>
      </w:r>
    </w:p>
    <w:p>
      <w:pPr>
        <w:keepNext w:val="0"/>
        <w:keepLines w:val="0"/>
        <w:pageBreakBefore w:val="0"/>
        <w:tabs>
          <w:tab w:val="left" w:pos="72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为确保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2021</w:t>
      </w:r>
      <w:r>
        <w:rPr>
          <w:rFonts w:hint="eastAsia" w:ascii="仿宋_GB2312" w:hAnsi="仿宋_GB2312" w:eastAsia="仿宋_GB2312" w:cs="仿宋_GB2312"/>
          <w:sz w:val="32"/>
          <w:szCs w:val="32"/>
        </w:rPr>
        <w:t>年普惠金融发展专项资金使用成效，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根据地区财政局《关于调整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年普惠金融发展专项资金预算指标的通知》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（喀地财金</w:t>
      </w:r>
      <w:r>
        <w:rPr>
          <w:rFonts w:ascii="仿宋_GB2312" w:hAnsi="仿宋_GB2312" w:eastAsia="仿宋_GB2312"/>
          <w:sz w:val="32"/>
          <w:szCs w:val="32"/>
        </w:rPr>
        <w:t>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ascii="仿宋_GB2312" w:hAnsi="仿宋_GB2312" w:eastAsia="仿宋_GB2312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号）要求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eastAsia="zh-CN"/>
        </w:rPr>
        <w:t>结合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2021</w:t>
      </w:r>
      <w:r>
        <w:rPr>
          <w:rFonts w:hint="eastAsia" w:ascii="仿宋_GB2312" w:hAnsi="仿宋_GB2312" w:eastAsia="仿宋_GB2312" w:cs="仿宋_GB2312"/>
          <w:sz w:val="32"/>
          <w:szCs w:val="32"/>
        </w:rPr>
        <w:t>年专项资金使用测算情况，现调整你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普惠金融发展专项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2021</w:t>
      </w:r>
      <w:r>
        <w:rPr>
          <w:rFonts w:hint="eastAsia" w:ascii="仿宋_GB2312" w:hAnsi="仿宋_GB2312" w:eastAsia="仿宋_GB2312" w:cs="仿宋_GB2312"/>
          <w:sz w:val="32"/>
          <w:szCs w:val="32"/>
        </w:rPr>
        <w:t>年资金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1.99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万元（详见附表）。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该项指标列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2021</w:t>
      </w:r>
      <w:r>
        <w:rPr>
          <w:rFonts w:hint="eastAsia" w:ascii="仿宋_GB2312" w:hAnsi="仿宋_GB2312" w:eastAsia="仿宋_GB2312" w:cs="仿宋_GB2312"/>
          <w:sz w:val="32"/>
          <w:szCs w:val="32"/>
        </w:rPr>
        <w:t>年政府收支分类科目“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213</w:t>
      </w:r>
      <w:r>
        <w:rPr>
          <w:rFonts w:hint="eastAsia" w:ascii="仿宋_GB2312" w:hAnsi="仿宋_GB2312" w:eastAsia="仿宋_GB2312" w:cs="仿宋_GB2312"/>
          <w:sz w:val="32"/>
          <w:szCs w:val="32"/>
        </w:rPr>
        <w:t>农林水支出”，支出功能科目“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2130899</w:t>
      </w:r>
      <w:r>
        <w:rPr>
          <w:rFonts w:hint="eastAsia" w:ascii="仿宋_GB2312" w:hAnsi="仿宋_GB2312" w:eastAsia="仿宋_GB2312" w:cs="仿宋_GB2312"/>
          <w:sz w:val="32"/>
          <w:szCs w:val="32"/>
        </w:rPr>
        <w:t>其他普恵金融发展支出”，政府预算支出经济分类科目“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51301</w:t>
      </w:r>
      <w:r>
        <w:rPr>
          <w:rFonts w:hint="eastAsia" w:ascii="仿宋_GB2312" w:hAnsi="仿宋_GB2312" w:eastAsia="仿宋_GB2312" w:cs="仿宋_GB2312"/>
          <w:sz w:val="32"/>
          <w:szCs w:val="32"/>
        </w:rPr>
        <w:t>上下级政府间转移支付性支出”。为做好相关工作，现将有关事项通知如下：</w:t>
      </w:r>
    </w:p>
    <w:p>
      <w:pPr>
        <w:keepNext w:val="0"/>
        <w:keepLines w:val="0"/>
        <w:pageBreakBefore w:val="0"/>
        <w:tabs>
          <w:tab w:val="left" w:pos="72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</w:rPr>
        <w:t>此项资金纳入直达资金范围，直达标识为“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01</w:t>
      </w:r>
      <w:r>
        <w:rPr>
          <w:rFonts w:hint="eastAsia" w:ascii="仿宋_GB2312" w:hAnsi="仿宋_GB2312" w:eastAsia="仿宋_GB2312" w:cs="仿宋_GB2312"/>
          <w:sz w:val="32"/>
          <w:szCs w:val="32"/>
        </w:rPr>
        <w:t>自治区直达资金”，项目名称为“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自治区</w:t>
      </w:r>
      <w:r>
        <w:rPr>
          <w:rFonts w:hint="eastAsia" w:ascii="仿宋_GB2312" w:hAnsi="仿宋_GB2312" w:eastAsia="仿宋_GB2312" w:cs="仿宋_GB2312"/>
          <w:sz w:val="32"/>
          <w:szCs w:val="32"/>
        </w:rPr>
        <w:t>普惠金融发展专项”，项目代码为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Z155110010001</w:t>
      </w:r>
      <w:r>
        <w:rPr>
          <w:rFonts w:hint="eastAsia" w:ascii="仿宋_GB2312" w:hAnsi="仿宋_GB2312" w:eastAsia="仿宋_GB2312" w:cs="仿宋_GB2312"/>
          <w:sz w:val="32"/>
          <w:szCs w:val="32"/>
        </w:rPr>
        <w:t>，在资金分配、拨付、使用的整个流程中保持不变。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二、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你单位要高度重视直达资金的管理工作，按照直达资金的有关规定，加强专项资金的使用、管理、监督，确保专款专用，严禁挤占挪用，不得更改资金用途，加快执行进度，切实提高资金使用管理的规范性、安全性和有效性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三、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请按照直达资金和预算信息公开的规定做好公开公示工作，主动接受社会监督。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四、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请按照《关于喀什地区全面贯彻实施预算绩效管理的实施意见》（喀党办发〔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2018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30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号）等相关文件要求，做好绩效管理工作，确保财政资金安全有效，发挥资金使用效益。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98" w:leftChars="304" w:right="0" w:rightChars="0" w:hanging="960" w:hangingChars="3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080000" w:fill="FFFFFF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98" w:leftChars="304" w:right="0" w:rightChars="0" w:hanging="960" w:hangingChars="3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080000" w:fill="FFFFFF"/>
          <w:lang w:eastAsia="zh-CN"/>
        </w:rPr>
        <w:t>附件：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1.普惠金融发展专项2021年自治区预算指标分配表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.专项转移支付区域绩效目标表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left="0" w:leftChars="0"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080000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left="0" w:leftChars="0"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080000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left="0" w:leftChars="0"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080000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left="0"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080000" w:fill="FFFFFF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080000" w:fill="FFFFFF"/>
          <w:lang w:val="en-US" w:eastAsia="zh-CN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080000" w:fill="FFFFFF"/>
        </w:rPr>
        <w:t xml:space="preserve">  巴楚县财政局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left="0" w:leftChars="0" w:right="0" w:rightChars="0"/>
        <w:jc w:val="center"/>
        <w:textAlignment w:val="auto"/>
        <w:rPr>
          <w:rFonts w:hint="eastAsia" w:ascii="仿宋_GB2312" w:hAnsi="仿宋_GB2312" w:eastAsia="仿宋_GB2312"/>
          <w:color w:val="333333"/>
          <w:kern w:val="0"/>
          <w:sz w:val="32"/>
          <w:shd w:val="clear" w:color="080000" w:fill="FFFFFF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080000" w:fill="FFFFFF"/>
        </w:rPr>
        <w:t xml:space="preserve"> 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2021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080000" w:fill="FFFFFF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080000" w:fill="FFFFFF"/>
          <w:lang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080000" w:fill="FFFFFF"/>
        </w:rPr>
        <w:t>日</w:t>
      </w:r>
    </w:p>
    <w:p>
      <w:pPr>
        <w:pStyle w:val="2"/>
        <w:numPr>
          <w:ilvl w:val="2"/>
          <w:numId w:val="0"/>
        </w:numPr>
        <w:ind w:leftChars="0"/>
        <w:rPr>
          <w:rFonts w:hint="eastAsia"/>
        </w:rPr>
      </w:pPr>
    </w:p>
    <w:p>
      <w:pPr>
        <w:spacing w:beforeLines="0" w:afterLines="0"/>
        <w:jc w:val="both"/>
        <w:rPr>
          <w:rFonts w:hint="eastAsia" w:ascii="仿宋_GB2312" w:hAnsi="仿宋_GB2312" w:eastAsia="仿宋_GB2312"/>
          <w:color w:val="333333"/>
          <w:kern w:val="0"/>
          <w:sz w:val="32"/>
          <w:shd w:val="clear" w:color="080000" w:fill="FFFFFF"/>
          <w:lang w:val="en-US" w:eastAsia="zh-CN"/>
        </w:rPr>
      </w:pPr>
    </w:p>
    <w:sectPr>
      <w:pgSz w:w="11906" w:h="16838"/>
      <w:pgMar w:top="1417" w:right="1249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lvlRestart w:val="0"/>
      <w:suff w:val="nothing"/>
      <w:lvlText w:val=""/>
      <w:lvlJc w:val="left"/>
      <w:pPr>
        <w:tabs>
          <w:tab w:val="left" w:pos="0"/>
        </w:tabs>
        <w:ind w:left="992" w:hanging="992"/>
      </w:pPr>
    </w:lvl>
    <w:lvl w:ilvl="2" w:tentative="0">
      <w:start w:val="1"/>
      <w:numFmt w:val="none"/>
      <w:lvlRestart w:val="0"/>
      <w:pStyle w:val="2"/>
      <w:suff w:val="nothing"/>
      <w:lvlText w:val=""/>
      <w:lvlJc w:val="left"/>
      <w:pPr>
        <w:tabs>
          <w:tab w:val="left" w:pos="0"/>
        </w:tabs>
        <w:ind w:left="1418" w:hanging="1418"/>
      </w:pPr>
    </w:lvl>
    <w:lvl w:ilvl="3" w:tentative="0">
      <w:start w:val="1"/>
      <w:numFmt w:val="none"/>
      <w:lvlRestart w:val="0"/>
      <w:suff w:val="nothing"/>
      <w:lvlText w:val=""/>
      <w:lvlJc w:val="left"/>
      <w:pPr>
        <w:tabs>
          <w:tab w:val="left" w:pos="0"/>
        </w:tabs>
        <w:ind w:left="1984" w:hanging="1984"/>
      </w:pPr>
    </w:lvl>
    <w:lvl w:ilvl="4" w:tentative="0">
      <w:start w:val="1"/>
      <w:numFmt w:val="none"/>
      <w:lvlRestart w:val="0"/>
      <w:suff w:val="nothing"/>
      <w:lvlText w:val=""/>
      <w:lvlJc w:val="left"/>
      <w:pPr>
        <w:tabs>
          <w:tab w:val="left" w:pos="0"/>
        </w:tabs>
        <w:ind w:left="2551" w:hanging="2551"/>
      </w:pPr>
    </w:lvl>
    <w:lvl w:ilvl="5" w:tentative="0">
      <w:start w:val="1"/>
      <w:numFmt w:val="none"/>
      <w:lvlRestart w:val="0"/>
      <w:suff w:val="nothing"/>
      <w:lvlText w:val=""/>
      <w:lvlJc w:val="left"/>
      <w:pPr>
        <w:tabs>
          <w:tab w:val="left" w:pos="0"/>
        </w:tabs>
        <w:ind w:left="3260" w:hanging="3260"/>
      </w:pPr>
    </w:lvl>
    <w:lvl w:ilvl="6" w:tentative="0">
      <w:start w:val="1"/>
      <w:numFmt w:val="none"/>
      <w:lvlRestart w:val="0"/>
      <w:suff w:val="nothing"/>
      <w:lvlText w:val=""/>
      <w:lvlJc w:val="left"/>
      <w:pPr>
        <w:tabs>
          <w:tab w:val="left" w:pos="0"/>
        </w:tabs>
        <w:ind w:left="3827" w:hanging="3827"/>
      </w:pPr>
    </w:lvl>
    <w:lvl w:ilvl="7" w:tentative="0">
      <w:start w:val="1"/>
      <w:numFmt w:val="none"/>
      <w:lvlRestart w:val="0"/>
      <w:suff w:val="nothing"/>
      <w:lvlText w:val=""/>
      <w:lvlJc w:val="left"/>
      <w:pPr>
        <w:tabs>
          <w:tab w:val="left" w:pos="0"/>
        </w:tabs>
        <w:ind w:left="4394" w:hanging="4394"/>
      </w:pPr>
    </w:lvl>
    <w:lvl w:ilvl="8" w:tentative="0">
      <w:start w:val="1"/>
      <w:numFmt w:val="none"/>
      <w:lvlRestart w:val="0"/>
      <w:suff w:val="nothing"/>
      <w:lvlText w:val=""/>
      <w:lvlJc w:val="left"/>
      <w:pPr>
        <w:tabs>
          <w:tab w:val="left" w:pos="0"/>
        </w:tabs>
        <w:ind w:left="5102" w:hanging="5102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5B564B"/>
    <w:rsid w:val="00E873B3"/>
    <w:rsid w:val="00EF4C3C"/>
    <w:rsid w:val="011408C0"/>
    <w:rsid w:val="013037FF"/>
    <w:rsid w:val="01826CC6"/>
    <w:rsid w:val="02123941"/>
    <w:rsid w:val="02D04008"/>
    <w:rsid w:val="02FD4CFD"/>
    <w:rsid w:val="033E72AE"/>
    <w:rsid w:val="03FF60DB"/>
    <w:rsid w:val="064B1753"/>
    <w:rsid w:val="06CE0B8F"/>
    <w:rsid w:val="07C05BA3"/>
    <w:rsid w:val="08331193"/>
    <w:rsid w:val="088C4EDC"/>
    <w:rsid w:val="0C3B72E3"/>
    <w:rsid w:val="0CE53B5C"/>
    <w:rsid w:val="0D5F5816"/>
    <w:rsid w:val="0ED73B55"/>
    <w:rsid w:val="0F406939"/>
    <w:rsid w:val="10A44137"/>
    <w:rsid w:val="10EA5510"/>
    <w:rsid w:val="11313EA7"/>
    <w:rsid w:val="134B0F7A"/>
    <w:rsid w:val="134F643E"/>
    <w:rsid w:val="136A203C"/>
    <w:rsid w:val="13D5574B"/>
    <w:rsid w:val="13FB36C3"/>
    <w:rsid w:val="1428334B"/>
    <w:rsid w:val="156409CB"/>
    <w:rsid w:val="16937B05"/>
    <w:rsid w:val="16B73378"/>
    <w:rsid w:val="16C328BC"/>
    <w:rsid w:val="16C52550"/>
    <w:rsid w:val="17A8226A"/>
    <w:rsid w:val="19194D46"/>
    <w:rsid w:val="193757E5"/>
    <w:rsid w:val="19A16F19"/>
    <w:rsid w:val="1A3621FA"/>
    <w:rsid w:val="1AB37637"/>
    <w:rsid w:val="1BD94F85"/>
    <w:rsid w:val="1BE7752E"/>
    <w:rsid w:val="1D59081C"/>
    <w:rsid w:val="1E786D0B"/>
    <w:rsid w:val="1F0E2691"/>
    <w:rsid w:val="1F801E1C"/>
    <w:rsid w:val="200A2FB0"/>
    <w:rsid w:val="20A805C0"/>
    <w:rsid w:val="20F77715"/>
    <w:rsid w:val="217B79E9"/>
    <w:rsid w:val="23661D22"/>
    <w:rsid w:val="26F404D9"/>
    <w:rsid w:val="2AF02C62"/>
    <w:rsid w:val="2C137765"/>
    <w:rsid w:val="2C693CB5"/>
    <w:rsid w:val="2D176FC9"/>
    <w:rsid w:val="2DAB02CF"/>
    <w:rsid w:val="2DE86025"/>
    <w:rsid w:val="2E95179B"/>
    <w:rsid w:val="2F6C5B50"/>
    <w:rsid w:val="2F7B38F3"/>
    <w:rsid w:val="2FCC1144"/>
    <w:rsid w:val="308B67FB"/>
    <w:rsid w:val="30B32191"/>
    <w:rsid w:val="32B319D9"/>
    <w:rsid w:val="33466452"/>
    <w:rsid w:val="338D1449"/>
    <w:rsid w:val="33E11684"/>
    <w:rsid w:val="353E569B"/>
    <w:rsid w:val="3745471B"/>
    <w:rsid w:val="37702DCC"/>
    <w:rsid w:val="37883F01"/>
    <w:rsid w:val="37D20E83"/>
    <w:rsid w:val="38172607"/>
    <w:rsid w:val="382B6A2B"/>
    <w:rsid w:val="38BD583E"/>
    <w:rsid w:val="391D1215"/>
    <w:rsid w:val="392A3A7E"/>
    <w:rsid w:val="393F7BC6"/>
    <w:rsid w:val="3B895AD6"/>
    <w:rsid w:val="3C416BAA"/>
    <w:rsid w:val="3CCE4482"/>
    <w:rsid w:val="3CF52D04"/>
    <w:rsid w:val="3E673999"/>
    <w:rsid w:val="3EC51971"/>
    <w:rsid w:val="3F597508"/>
    <w:rsid w:val="40786D08"/>
    <w:rsid w:val="411C0337"/>
    <w:rsid w:val="41727A44"/>
    <w:rsid w:val="41C71B69"/>
    <w:rsid w:val="42C83580"/>
    <w:rsid w:val="45B715AF"/>
    <w:rsid w:val="46024AD4"/>
    <w:rsid w:val="46B7327B"/>
    <w:rsid w:val="495E6085"/>
    <w:rsid w:val="49D3279A"/>
    <w:rsid w:val="4A423C47"/>
    <w:rsid w:val="4AA6174E"/>
    <w:rsid w:val="4AC8643C"/>
    <w:rsid w:val="4BAA3558"/>
    <w:rsid w:val="4CB01B9A"/>
    <w:rsid w:val="4CB21978"/>
    <w:rsid w:val="4CE51BBC"/>
    <w:rsid w:val="4D176D48"/>
    <w:rsid w:val="4DDE7C1C"/>
    <w:rsid w:val="4E522680"/>
    <w:rsid w:val="4EDD11C9"/>
    <w:rsid w:val="4F026140"/>
    <w:rsid w:val="4F2A4BCA"/>
    <w:rsid w:val="51345C3B"/>
    <w:rsid w:val="533F642E"/>
    <w:rsid w:val="53552FD0"/>
    <w:rsid w:val="537F487B"/>
    <w:rsid w:val="544955EA"/>
    <w:rsid w:val="55683CF4"/>
    <w:rsid w:val="558D632A"/>
    <w:rsid w:val="55EC2C3B"/>
    <w:rsid w:val="55F6460C"/>
    <w:rsid w:val="5661348C"/>
    <w:rsid w:val="56CF0F2B"/>
    <w:rsid w:val="56D94933"/>
    <w:rsid w:val="56E05530"/>
    <w:rsid w:val="5C915938"/>
    <w:rsid w:val="5D1A31D4"/>
    <w:rsid w:val="5DAF0723"/>
    <w:rsid w:val="5E6101B5"/>
    <w:rsid w:val="5EA13789"/>
    <w:rsid w:val="5EE53BCE"/>
    <w:rsid w:val="5F4A5C3B"/>
    <w:rsid w:val="5F6D1A55"/>
    <w:rsid w:val="5FD6789E"/>
    <w:rsid w:val="60075E4E"/>
    <w:rsid w:val="61113F27"/>
    <w:rsid w:val="6535040F"/>
    <w:rsid w:val="6785674A"/>
    <w:rsid w:val="67CD3F13"/>
    <w:rsid w:val="6853008A"/>
    <w:rsid w:val="69F943C6"/>
    <w:rsid w:val="6A9717EA"/>
    <w:rsid w:val="6AF03AAA"/>
    <w:rsid w:val="6D7F0375"/>
    <w:rsid w:val="6DCC5E6B"/>
    <w:rsid w:val="6E3A3B73"/>
    <w:rsid w:val="701520B5"/>
    <w:rsid w:val="70CA78CD"/>
    <w:rsid w:val="72875598"/>
    <w:rsid w:val="73B1445B"/>
    <w:rsid w:val="73C802CF"/>
    <w:rsid w:val="73E61002"/>
    <w:rsid w:val="74867664"/>
    <w:rsid w:val="74CE6C5A"/>
    <w:rsid w:val="74FE69BD"/>
    <w:rsid w:val="75D85D6D"/>
    <w:rsid w:val="76067FFC"/>
    <w:rsid w:val="76CF69C7"/>
    <w:rsid w:val="76D765C6"/>
    <w:rsid w:val="774C249D"/>
    <w:rsid w:val="77954C17"/>
    <w:rsid w:val="77F22F67"/>
    <w:rsid w:val="78216A47"/>
    <w:rsid w:val="78483345"/>
    <w:rsid w:val="78DE3EAD"/>
    <w:rsid w:val="79ED6466"/>
    <w:rsid w:val="7B4F6839"/>
    <w:rsid w:val="7BDD6A92"/>
    <w:rsid w:val="7D005D64"/>
    <w:rsid w:val="7E0C275F"/>
    <w:rsid w:val="7FF10A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2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2"/>
    <w:pPr>
      <w:keepLines/>
      <w:numPr>
        <w:ilvl w:val="2"/>
        <w:numId w:val="1"/>
      </w:numPr>
      <w:spacing w:before="260" w:after="260" w:line="408" w:lineRule="auto"/>
      <w:outlineLvl w:val="2"/>
    </w:pPr>
    <w:rPr>
      <w:rFonts w:ascii="Times New Roman" w:hAnsi="Times New Roman" w:eastAsia="宋体" w:cs="Tahoma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Lines="0" w:beforeAutospacing="1" w:after="100" w:afterLines="0" w:afterAutospacing="1"/>
      <w:jc w:val="left"/>
    </w:pPr>
    <w:rPr>
      <w:rFonts w:hint="default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巴财农督1-7号.docx</Template>
  <Pages>2</Pages>
  <Words>337</Words>
  <Characters>377</Characters>
  <Lines>0</Lines>
  <Paragraphs>0</Paragraphs>
  <TotalTime>0</TotalTime>
  <ScaleCrop>false</ScaleCrop>
  <LinksUpToDate>false</LinksUpToDate>
  <CharactersWithSpaces>461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2020-04-15T04:43:00Z</dcterms:created>
  <dc:creator>Administrator</dc:creator>
  <cp:lastModifiedBy>Administrator</cp:lastModifiedBy>
  <cp:lastPrinted>2021-11-16T03:48:00Z</cp:lastPrinted>
  <dcterms:modified xsi:type="dcterms:W3CDTF">2022-09-12T05:34:09Z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