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DA3C2">
      <w:pPr>
        <w:keepNext w:val="0"/>
        <w:keepLines w:val="0"/>
        <w:pageBreakBefore w:val="0"/>
        <w:widowControl w:val="0"/>
        <w:kinsoku/>
        <w:wordWrap/>
        <w:overflowPunct/>
        <w:topLinePunct w:val="0"/>
        <w:bidi w:val="0"/>
        <w:snapToGrid/>
        <w:spacing w:line="560" w:lineRule="exact"/>
        <w:ind w:firstLine="880" w:firstLineChars="200"/>
        <w:jc w:val="center"/>
        <w:textAlignment w:val="auto"/>
        <w:rPr>
          <w:rFonts w:hint="default" w:ascii="Times New Roman" w:hAnsi="Times New Roman" w:eastAsia="方正小标宋简体" w:cs="Times New Roman"/>
          <w:sz w:val="44"/>
          <w:szCs w:val="44"/>
        </w:rPr>
      </w:pPr>
    </w:p>
    <w:p w14:paraId="4072B7DE">
      <w:pPr>
        <w:keepNext w:val="0"/>
        <w:keepLines w:val="0"/>
        <w:pageBreakBefore w:val="0"/>
        <w:widowControl w:val="0"/>
        <w:kinsoku/>
        <w:wordWrap/>
        <w:overflowPunct/>
        <w:topLinePunct w:val="0"/>
        <w:bidi w:val="0"/>
        <w:snapToGrid/>
        <w:spacing w:line="560" w:lineRule="exact"/>
        <w:ind w:firstLine="880" w:firstLineChars="200"/>
        <w:jc w:val="center"/>
        <w:textAlignment w:val="auto"/>
        <w:rPr>
          <w:rFonts w:hint="default" w:ascii="Times New Roman" w:hAnsi="Times New Roman" w:eastAsia="方正小标宋简体" w:cs="Times New Roman"/>
          <w:sz w:val="44"/>
          <w:szCs w:val="44"/>
        </w:rPr>
      </w:pPr>
    </w:p>
    <w:p w14:paraId="1E7F0402">
      <w:pPr>
        <w:keepNext w:val="0"/>
        <w:keepLines w:val="0"/>
        <w:pageBreakBefore w:val="0"/>
        <w:widowControl w:val="0"/>
        <w:kinsoku/>
        <w:wordWrap/>
        <w:overflowPunct/>
        <w:topLinePunct w:val="0"/>
        <w:bidi w:val="0"/>
        <w:snapToGrid/>
        <w:spacing w:line="560" w:lineRule="exact"/>
        <w:ind w:firstLine="880" w:firstLineChars="200"/>
        <w:jc w:val="center"/>
        <w:textAlignment w:val="auto"/>
        <w:rPr>
          <w:rFonts w:hint="default" w:ascii="Times New Roman" w:hAnsi="Times New Roman" w:eastAsia="方正小标宋简体" w:cs="Times New Roman"/>
          <w:sz w:val="44"/>
          <w:szCs w:val="44"/>
        </w:rPr>
      </w:pPr>
    </w:p>
    <w:p w14:paraId="6AA22542">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方正小标宋_GBK" w:cs="Times New Roman"/>
          <w:b w:val="0"/>
          <w:bCs w:val="0"/>
          <w:sz w:val="40"/>
          <w:szCs w:val="40"/>
          <w:lang w:val="en-US" w:eastAsia="zh-CN"/>
        </w:rPr>
      </w:pPr>
      <w:r>
        <w:rPr>
          <w:rFonts w:hint="default" w:ascii="Times New Roman" w:hAnsi="Times New Roman" w:eastAsia="方正小标宋_GBK" w:cs="Times New Roman"/>
          <w:b w:val="0"/>
          <w:bCs w:val="0"/>
          <w:sz w:val="40"/>
          <w:szCs w:val="40"/>
          <w:lang w:val="en-US" w:eastAsia="zh-CN"/>
        </w:rPr>
        <w:t>巴楚县2026年村组道路建设项目</w:t>
      </w:r>
    </w:p>
    <w:p w14:paraId="32A84349">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黑体" w:cs="Times New Roman"/>
          <w:b/>
          <w:bCs/>
          <w:sz w:val="44"/>
          <w:szCs w:val="44"/>
          <w:lang w:val="en-US" w:eastAsia="zh-CN"/>
        </w:rPr>
      </w:pPr>
      <w:r>
        <w:rPr>
          <w:rFonts w:hint="default" w:ascii="Times New Roman" w:hAnsi="Times New Roman" w:eastAsia="方正小标宋_GBK" w:cs="Times New Roman"/>
          <w:b w:val="0"/>
          <w:bCs w:val="0"/>
          <w:sz w:val="40"/>
          <w:szCs w:val="40"/>
          <w:lang w:val="en-US" w:eastAsia="zh-CN"/>
        </w:rPr>
        <w:t>实施方案</w:t>
      </w:r>
    </w:p>
    <w:p w14:paraId="2A05CAFD">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黑体" w:cs="Times New Roman"/>
          <w:sz w:val="44"/>
          <w:szCs w:val="44"/>
        </w:rPr>
      </w:pPr>
    </w:p>
    <w:p w14:paraId="68F72245">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rPr>
      </w:pPr>
    </w:p>
    <w:p w14:paraId="61D6E2C5">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rPr>
      </w:pPr>
    </w:p>
    <w:p w14:paraId="4465C8B6">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rPr>
      </w:pPr>
    </w:p>
    <w:p w14:paraId="12F1E39D">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rPr>
      </w:pPr>
    </w:p>
    <w:p w14:paraId="37A507E9">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rPr>
      </w:pPr>
    </w:p>
    <w:p w14:paraId="1A48D44E">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rPr>
      </w:pPr>
    </w:p>
    <w:p w14:paraId="41832C1A">
      <w:pPr>
        <w:pStyle w:val="8"/>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rPr>
      </w:pPr>
    </w:p>
    <w:p w14:paraId="5FD382F5">
      <w:pPr>
        <w:pStyle w:val="8"/>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rPr>
      </w:pPr>
    </w:p>
    <w:p w14:paraId="59968EEA">
      <w:pPr>
        <w:pStyle w:val="8"/>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rPr>
      </w:pPr>
    </w:p>
    <w:p w14:paraId="2A02321C">
      <w:pPr>
        <w:pStyle w:val="8"/>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rPr>
      </w:pPr>
    </w:p>
    <w:p w14:paraId="5C51E225">
      <w:pPr>
        <w:keepNext w:val="0"/>
        <w:keepLines w:val="0"/>
        <w:pageBreakBefore w:val="0"/>
        <w:widowControl w:val="0"/>
        <w:kinsoku/>
        <w:wordWrap/>
        <w:overflowPunct/>
        <w:topLinePunct w:val="0"/>
        <w:bidi w:val="0"/>
        <w:snapToGrid/>
        <w:spacing w:line="560" w:lineRule="exact"/>
        <w:ind w:firstLine="880" w:firstLineChars="200"/>
        <w:textAlignment w:val="auto"/>
        <w:rPr>
          <w:rFonts w:hint="default" w:ascii="Times New Roman" w:hAnsi="Times New Roman" w:eastAsia="方正小标宋简体" w:cs="Times New Roman"/>
          <w:sz w:val="44"/>
          <w:szCs w:val="44"/>
        </w:rPr>
      </w:pPr>
    </w:p>
    <w:p w14:paraId="13A2E233">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项目名称：</w:t>
      </w:r>
      <w:r>
        <w:rPr>
          <w:rFonts w:hint="default" w:ascii="Times New Roman" w:hAnsi="Times New Roman" w:eastAsia="黑体" w:cs="Times New Roman"/>
          <w:sz w:val="32"/>
          <w:szCs w:val="32"/>
          <w:lang w:val="en-US" w:eastAsia="zh-CN"/>
        </w:rPr>
        <w:t>巴楚县2026年村组道路建设项目</w:t>
      </w:r>
    </w:p>
    <w:p w14:paraId="03ABEC5D">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项目主管单位：</w:t>
      </w:r>
      <w:r>
        <w:rPr>
          <w:rFonts w:hint="default" w:ascii="Times New Roman" w:hAnsi="Times New Roman" w:eastAsia="黑体" w:cs="Times New Roman"/>
          <w:sz w:val="32"/>
          <w:szCs w:val="32"/>
          <w:lang w:val="en-US" w:eastAsia="zh-CN"/>
        </w:rPr>
        <w:t>巴楚县交通运输局</w:t>
      </w:r>
    </w:p>
    <w:p w14:paraId="635F754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项目实施单位：</w:t>
      </w:r>
      <w:r>
        <w:rPr>
          <w:rFonts w:hint="default" w:ascii="Times New Roman" w:hAnsi="Times New Roman" w:eastAsia="黑体" w:cs="Times New Roman"/>
          <w:sz w:val="32"/>
          <w:szCs w:val="32"/>
          <w:lang w:val="en-US" w:eastAsia="zh-CN"/>
        </w:rPr>
        <w:t>巴楚县交通运输局</w:t>
      </w:r>
    </w:p>
    <w:p w14:paraId="06D6A27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编制时间：</w:t>
      </w:r>
      <w:r>
        <w:rPr>
          <w:rFonts w:hint="default" w:ascii="Times New Roman" w:hAnsi="Times New Roman" w:eastAsia="黑体" w:cs="Times New Roman"/>
          <w:sz w:val="32"/>
          <w:szCs w:val="32"/>
          <w:lang w:val="en-US" w:eastAsia="zh-CN"/>
        </w:rPr>
        <w:t>2025</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val="en-US" w:eastAsia="zh-CN"/>
        </w:rPr>
        <w:t>11</w:t>
      </w:r>
      <w:r>
        <w:rPr>
          <w:rFonts w:hint="default" w:ascii="Times New Roman" w:hAnsi="Times New Roman" w:eastAsia="黑体" w:cs="Times New Roman"/>
          <w:sz w:val="32"/>
          <w:szCs w:val="32"/>
        </w:rPr>
        <w:t>月</w:t>
      </w:r>
    </w:p>
    <w:p w14:paraId="79E6F665">
      <w:pPr>
        <w:pStyle w:val="8"/>
        <w:keepNext w:val="0"/>
        <w:keepLines w:val="0"/>
        <w:pageBreakBefore w:val="0"/>
        <w:widowControl w:val="0"/>
        <w:kinsoku/>
        <w:wordWrap/>
        <w:overflowPunct/>
        <w:topLinePunct w:val="0"/>
        <w:bidi w:val="0"/>
        <w:snapToGrid/>
        <w:spacing w:line="560" w:lineRule="exact"/>
        <w:ind w:firstLine="480" w:firstLineChars="200"/>
        <w:textAlignment w:val="auto"/>
        <w:rPr>
          <w:rFonts w:hint="default" w:ascii="Times New Roman" w:hAnsi="Times New Roman" w:cs="Times New Roman"/>
        </w:rPr>
      </w:pPr>
    </w:p>
    <w:p w14:paraId="38C977C1">
      <w:pPr>
        <w:pStyle w:val="8"/>
        <w:keepNext w:val="0"/>
        <w:keepLines w:val="0"/>
        <w:pageBreakBefore w:val="0"/>
        <w:widowControl w:val="0"/>
        <w:kinsoku/>
        <w:wordWrap/>
        <w:overflowPunct/>
        <w:topLinePunct w:val="0"/>
        <w:bidi w:val="0"/>
        <w:snapToGrid/>
        <w:spacing w:line="560" w:lineRule="exact"/>
        <w:ind w:firstLine="480" w:firstLineChars="200"/>
        <w:textAlignment w:val="auto"/>
        <w:rPr>
          <w:rFonts w:hint="default" w:ascii="Times New Roman" w:hAnsi="Times New Roman" w:cs="Times New Roman"/>
        </w:rPr>
      </w:pPr>
    </w:p>
    <w:p w14:paraId="77635BB5">
      <w:pPr>
        <w:keepNext w:val="0"/>
        <w:keepLines w:val="0"/>
        <w:pageBreakBefore w:val="0"/>
        <w:widowControl w:val="0"/>
        <w:kinsoku/>
        <w:wordWrap/>
        <w:overflowPunct/>
        <w:topLinePunct w:val="0"/>
        <w:bidi w:val="0"/>
        <w:snapToGrid/>
        <w:spacing w:line="560" w:lineRule="exact"/>
        <w:ind w:left="0" w:leftChars="0" w:firstLine="800" w:firstLineChars="200"/>
        <w:jc w:val="center"/>
        <w:textAlignment w:val="auto"/>
        <w:rPr>
          <w:rFonts w:hint="default" w:ascii="Times New Roman" w:hAnsi="Times New Roman" w:eastAsia="方正小标宋_GBK" w:cs="Times New Roman"/>
          <w:sz w:val="40"/>
          <w:szCs w:val="40"/>
          <w:lang w:val="en-US" w:eastAsia="zh-CN"/>
        </w:rPr>
      </w:pPr>
      <w:r>
        <w:rPr>
          <w:rFonts w:hint="default" w:ascii="Times New Roman" w:hAnsi="Times New Roman" w:eastAsia="方正小标宋_GBK" w:cs="Times New Roman"/>
          <w:sz w:val="40"/>
          <w:szCs w:val="40"/>
          <w:lang w:val="en-US" w:eastAsia="zh-CN"/>
        </w:rPr>
        <w:t>巴楚县2026年村组道路建设项目</w:t>
      </w:r>
    </w:p>
    <w:p w14:paraId="0A1EEBDA">
      <w:pPr>
        <w:keepNext w:val="0"/>
        <w:keepLines w:val="0"/>
        <w:pageBreakBefore w:val="0"/>
        <w:widowControl w:val="0"/>
        <w:kinsoku/>
        <w:wordWrap/>
        <w:overflowPunct/>
        <w:topLinePunct w:val="0"/>
        <w:bidi w:val="0"/>
        <w:snapToGrid/>
        <w:spacing w:line="560" w:lineRule="exact"/>
        <w:ind w:left="0" w:leftChars="0" w:firstLine="800" w:firstLineChars="200"/>
        <w:jc w:val="center"/>
        <w:textAlignment w:val="auto"/>
        <w:rPr>
          <w:rFonts w:hint="default" w:ascii="Times New Roman" w:hAnsi="Times New Roman" w:eastAsia="黑体" w:cs="Times New Roman"/>
          <w:sz w:val="32"/>
          <w:szCs w:val="32"/>
          <w:lang w:val="en-US"/>
        </w:rPr>
      </w:pPr>
      <w:r>
        <w:rPr>
          <w:rFonts w:hint="default" w:ascii="Times New Roman" w:hAnsi="Times New Roman" w:eastAsia="方正小标宋_GBK" w:cs="Times New Roman"/>
          <w:sz w:val="40"/>
          <w:szCs w:val="40"/>
          <w:lang w:val="en-US" w:eastAsia="zh-CN"/>
        </w:rPr>
        <w:t>实施方案</w:t>
      </w:r>
    </w:p>
    <w:p w14:paraId="4B8F2F47">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1.基本情况</w:t>
      </w:r>
    </w:p>
    <w:p w14:paraId="4A4BA5EB">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1.1项目库编号</w:t>
      </w:r>
    </w:p>
    <w:p w14:paraId="495B40B4">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BCX037</w:t>
      </w:r>
    </w:p>
    <w:p w14:paraId="1BA8C915">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1.2项目名称</w:t>
      </w:r>
    </w:p>
    <w:p w14:paraId="67AFC808">
      <w:pPr>
        <w:keepNext w:val="0"/>
        <w:keepLines w:val="0"/>
        <w:pageBreakBefore w:val="0"/>
        <w:widowControl w:val="0"/>
        <w:kinsoku/>
        <w:wordWrap/>
        <w:overflowPunct/>
        <w:topLinePunct w:val="0"/>
        <w:bidi w:val="0"/>
        <w:snapToGrid w:val="0"/>
        <w:spacing w:line="56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巴楚县2026年村组道路建设项目</w:t>
      </w:r>
    </w:p>
    <w:p w14:paraId="2E24C709">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1.3项目主管单位</w:t>
      </w:r>
    </w:p>
    <w:p w14:paraId="213CCF53">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巴楚县交通运输局  刘鑫</w:t>
      </w:r>
    </w:p>
    <w:p w14:paraId="042CBA0D">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1.4项目实施单位</w:t>
      </w:r>
    </w:p>
    <w:p w14:paraId="447F35A2">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巴楚县交通运输局  邢佳杰</w:t>
      </w:r>
    </w:p>
    <w:p w14:paraId="4F9925BD">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1.5项目建设性质</w:t>
      </w:r>
    </w:p>
    <w:p w14:paraId="0240901D">
      <w:pPr>
        <w:pStyle w:val="10"/>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新建、改建</w:t>
      </w:r>
    </w:p>
    <w:p w14:paraId="6BF1EF33">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1.6项目类别</w:t>
      </w:r>
    </w:p>
    <w:p w14:paraId="5AEA99DA">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乡村建设行动</w:t>
      </w:r>
    </w:p>
    <w:p w14:paraId="0123902A">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1.7 项目建设内容</w:t>
      </w:r>
    </w:p>
    <w:p w14:paraId="23F9472B">
      <w:pPr>
        <w:keepNext w:val="0"/>
        <w:keepLines w:val="0"/>
        <w:pageBreakBefore w:val="0"/>
        <w:widowControl w:val="0"/>
        <w:kinsoku/>
        <w:wordWrap/>
        <w:overflowPunct/>
        <w:topLinePunct w:val="0"/>
        <w:bidi w:val="0"/>
        <w:snapToGrid w:val="0"/>
        <w:spacing w:line="56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本项目计划新改建农村公路63.342公里，其中，新建农村公路3.884公里（阿克萨克马热勒乡2.814公里，色力布亚镇0.72公里，阿拉格尔乡0.35公里），改建农村公路59.458公里（阿纳库勒乡8.452公里，琼库尔恰克乡5.861公里，多来提巴格乡4.054公里，色力布亚镇5.45公里，阿拉格尔乡11.22公里，恰尔巴格乡24.421公里），并配套相关附属设施。</w:t>
      </w:r>
    </w:p>
    <w:p w14:paraId="657C0DC6">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1.8项目建设期限</w:t>
      </w:r>
    </w:p>
    <w:p w14:paraId="141A52D3">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pacing w:val="0"/>
          <w:sz w:val="32"/>
          <w:szCs w:val="32"/>
          <w:highlight w:val="none"/>
          <w:lang w:val="en-US" w:eastAsia="zh-CN"/>
        </w:rPr>
        <w:t>本项目建设工期为</w:t>
      </w:r>
      <w:r>
        <w:rPr>
          <w:rFonts w:hint="default" w:ascii="Times New Roman" w:hAnsi="Times New Roman" w:eastAsia="方正仿宋_GBK" w:cs="Times New Roman"/>
          <w:kern w:val="2"/>
          <w:sz w:val="32"/>
          <w:szCs w:val="32"/>
          <w:lang w:val="en-US" w:eastAsia="zh-CN" w:bidi="ar-SA"/>
        </w:rPr>
        <w:t>2026</w:t>
      </w:r>
      <w:r>
        <w:rPr>
          <w:rFonts w:hint="default" w:ascii="Times New Roman" w:hAnsi="Times New Roman" w:eastAsia="方正仿宋_GBK" w:cs="Times New Roman"/>
          <w:color w:val="auto"/>
          <w:kern w:val="2"/>
          <w:sz w:val="32"/>
          <w:szCs w:val="32"/>
          <w:lang w:val="en-US" w:eastAsia="zh-CN" w:bidi="ar-SA"/>
        </w:rPr>
        <w:t>年</w:t>
      </w: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月</w:t>
      </w: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日至</w:t>
      </w:r>
      <w:r>
        <w:rPr>
          <w:rFonts w:hint="default" w:ascii="Times New Roman" w:hAnsi="Times New Roman" w:eastAsia="方正仿宋_GBK" w:cs="Times New Roman"/>
          <w:kern w:val="2"/>
          <w:sz w:val="32"/>
          <w:szCs w:val="32"/>
          <w:lang w:val="en-US" w:eastAsia="zh-CN" w:bidi="ar-SA"/>
        </w:rPr>
        <w:t>2026</w:t>
      </w:r>
      <w:r>
        <w:rPr>
          <w:rFonts w:hint="default" w:ascii="Times New Roman" w:hAnsi="Times New Roman" w:eastAsia="方正仿宋_GBK" w:cs="Times New Roman"/>
          <w:color w:val="auto"/>
          <w:kern w:val="2"/>
          <w:sz w:val="32"/>
          <w:szCs w:val="32"/>
          <w:lang w:val="en-US" w:eastAsia="zh-CN" w:bidi="ar-SA"/>
        </w:rPr>
        <w:t>年</w:t>
      </w:r>
      <w:r>
        <w:rPr>
          <w:rFonts w:hint="default" w:ascii="Times New Roman" w:hAnsi="Times New Roman" w:eastAsia="方正仿宋_GBK" w:cs="Times New Roman"/>
          <w:kern w:val="2"/>
          <w:sz w:val="32"/>
          <w:szCs w:val="32"/>
          <w:lang w:val="en-US" w:eastAsia="zh-CN" w:bidi="ar-SA"/>
        </w:rPr>
        <w:t>7</w:t>
      </w:r>
      <w:r>
        <w:rPr>
          <w:rFonts w:hint="default" w:ascii="Times New Roman" w:hAnsi="Times New Roman" w:eastAsia="方正仿宋_GBK" w:cs="Times New Roman"/>
          <w:color w:val="auto"/>
          <w:kern w:val="2"/>
          <w:sz w:val="32"/>
          <w:szCs w:val="32"/>
          <w:lang w:val="en-US" w:eastAsia="zh-CN" w:bidi="ar-SA"/>
        </w:rPr>
        <w:t>月</w:t>
      </w: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日。</w:t>
      </w:r>
    </w:p>
    <w:p w14:paraId="58374EC6">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1.9项目建设地点及基本情况</w:t>
      </w:r>
    </w:p>
    <w:p w14:paraId="3A3A2848">
      <w:pPr>
        <w:keepNext w:val="0"/>
        <w:keepLines w:val="0"/>
        <w:pageBreakBefore w:val="0"/>
        <w:widowControl w:val="0"/>
        <w:numPr>
          <w:ilvl w:val="0"/>
          <w:numId w:val="0"/>
        </w:numPr>
        <w:kinsoku/>
        <w:wordWrap/>
        <w:overflowPunct/>
        <w:topLinePunct w:val="0"/>
        <w:bidi w:val="0"/>
        <w:snapToGrid w:val="0"/>
        <w:spacing w:line="560" w:lineRule="exact"/>
        <w:ind w:firstLine="640" w:firstLineChars="200"/>
        <w:textAlignment w:val="auto"/>
        <w:outlineLvl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（1）建设地点</w:t>
      </w:r>
    </w:p>
    <w:p w14:paraId="220EF2A5">
      <w:pPr>
        <w:pStyle w:val="10"/>
        <w:keepNext w:val="0"/>
        <w:keepLines w:val="0"/>
        <w:pageBreakBefore w:val="0"/>
        <w:widowControl w:val="0"/>
        <w:kinsoku/>
        <w:wordWrap/>
        <w:overflowPunct/>
        <w:topLinePunct w:val="0"/>
        <w:bidi w:val="0"/>
        <w:snapToGrid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该项目涉及7个乡镇农村公路，分别为：巴楚县恰尔巴格乡、多来提巴格乡、阿纳库勒乡、阿克萨克马热勒乡、阿拉格尔乡、色力布亚镇、琼库尔恰克乡。</w:t>
      </w:r>
    </w:p>
    <w:p w14:paraId="2277FA02">
      <w:pPr>
        <w:pStyle w:val="8"/>
        <w:keepNext w:val="0"/>
        <w:keepLines w:val="0"/>
        <w:pageBreakBefore w:val="0"/>
        <w:widowControl w:val="0"/>
        <w:numPr>
          <w:ilvl w:val="0"/>
          <w:numId w:val="0"/>
        </w:numPr>
        <w:kinsoku/>
        <w:wordWrap/>
        <w:overflowPunct/>
        <w:topLinePunct w:val="0"/>
        <w:bidi w:val="0"/>
        <w:snapToGrid w:val="0"/>
        <w:spacing w:line="56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基本情况</w:t>
      </w:r>
    </w:p>
    <w:p w14:paraId="2D2FB118">
      <w:pPr>
        <w:pStyle w:val="8"/>
        <w:keepNext w:val="0"/>
        <w:keepLines w:val="0"/>
        <w:pageBreakBefore w:val="0"/>
        <w:widowControl w:val="0"/>
        <w:numPr>
          <w:ilvl w:val="0"/>
          <w:numId w:val="0"/>
        </w:numPr>
        <w:kinsoku/>
        <w:wordWrap/>
        <w:overflowPunct/>
        <w:topLinePunct w:val="0"/>
        <w:bidi w:val="0"/>
        <w:snapToGrid w:val="0"/>
        <w:spacing w:line="560" w:lineRule="exact"/>
        <w:ind w:firstLine="640" w:firstLineChars="200"/>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sz w:val="32"/>
          <w:szCs w:val="32"/>
          <w:lang w:val="en-US" w:eastAsia="zh-CN"/>
        </w:rPr>
        <w:t>本项目建设地点位于阿克萨克马热勒乡阿克库木村（4）村，阿瓦提镇博孜村（15）村，恰尔巴格乡奥依阔坦（11）村、协依坦库勒村（15）村、炮台村（16）村、库木加依村（17）村，多来提巴格乡克其克托帕村（11）村，阿纳库勒乡塔拉硝尔（14）村，阿克萨克马热勒乡博尔其墩村（12）村，阿拉格尔乡阔太格勒克村（20）村，色力布亚镇英买里（3）村、昆其布隆（9）村，琼库尔恰克乡吐格曼贝西村（6）村。</w:t>
      </w:r>
    </w:p>
    <w:p w14:paraId="01F78D7D">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2.项目立项情况</w:t>
      </w:r>
    </w:p>
    <w:p w14:paraId="52B5888D">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2.1项目建设依据</w:t>
      </w:r>
    </w:p>
    <w:p w14:paraId="0A3B51FB">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农村公路是与农村、农业和农民关系最为直接的公共基础设施之一，农村公路占地方公路网总里程的大部分，数量大、覆盖面广，它对加强城乡联系，促进农村地区的资源开发，疏通和扩大农产品信息交流渠道，改善农村投资环境，转变人们的思想观念，促进小城镇建设等都具有十分重要的意义。</w:t>
      </w:r>
    </w:p>
    <w:p w14:paraId="5A39409C">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近年来，巴楚县经济社会发展有了质的飞跃，所辖乡村汽车保有量、物流、客流急剧增加，由此形成了在促进农村物流发展和经济不断繁荣的同时，道路交通量大和基础设施不完善、管理相对落后之间的矛盾凸显。乡村要振兴，交通须先行。巴楚县乡村道路建设力度不断加大，区域内农村公路已变得四通八达。但由于部分农村地处偏远，农村公路存在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等级低、路面窄、弯度大、隐患多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问题；因多年失修维护，现今路面破损严重，坑洼不平，给村路交通带来了很大的安全隐患；交通基础设施的薄弱，极大地限制了当地群众的出行，已不能适应巴楚县农村社会经济发展及人民群众对美好生活需要。</w:t>
      </w:r>
    </w:p>
    <w:p w14:paraId="1D27F301">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巴楚县2026年村组道路建设项目，将进一步完善乡镇、村庄的农村公路网络，提高巴楚县农村道路的级别及通行能力，优化道路行车安全，改善村民的出行条件，从而提高农民的幸福感和获得感，为巴楚县实现乡村振兴战略、全面建成小康社会奠定坚实的基础。</w:t>
      </w:r>
    </w:p>
    <w:p w14:paraId="1D78CFDA">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2.2立项批复的建设内容及规模</w:t>
      </w:r>
    </w:p>
    <w:p w14:paraId="109FE76B">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项目计划新改建农村公路63.342公里，其中，新建农村公路3.884公里（阿克萨克马热勒乡2.814公里，色力布亚镇0.72公里，阿拉格尔乡0.35公里），改建农村公路59.458公里（阿纳库勒乡8.452公里，琼库尔恰克乡5.861公里，多来提巴格乡4.054公里，色力布亚镇5.45公里，阿拉格尔乡11.22公里，恰尔巴格乡24.421公里），配套相关附属设施。</w:t>
      </w:r>
    </w:p>
    <w:p w14:paraId="0D289BCD">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2.3项目建设的必要性和可行性</w:t>
      </w:r>
    </w:p>
    <w:p w14:paraId="6834FE5F">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项目通过对巴楚县恰尔巴格乡、多来提巴格乡、阿纳库勒乡、阿克萨克马热勒乡、阿拉格尔乡、色力布亚镇、琼库尔恰克乡辖区内部分农村村组道路进行建设，为当地群众出行提供便利条件，实现人员、物资、信息的快速流通，进一步激活农村发展潜力，推动农村特色产业规模化、标准化发展，促进城乡要素双向流动，为巴楚县实现农业强、农村美、农民富的乡村振兴目标奠定坚实的交通基础，为县域农村经济社会高质量发展注入强劲动力。</w:t>
      </w:r>
    </w:p>
    <w:p w14:paraId="7E5531AB">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2.4综合条件评价</w:t>
      </w:r>
    </w:p>
    <w:p w14:paraId="1806BCF3">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本项目用地权属清晰，界址清楚，无争议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w:t>
      </w:r>
      <w:r>
        <w:rPr>
          <w:rFonts w:hint="default" w:ascii="Times New Roman" w:hAnsi="Times New Roman" w:eastAsia="方正仿宋_GBK" w:cs="Times New Roman"/>
          <w:sz w:val="32"/>
          <w:szCs w:val="32"/>
          <w:lang w:val="en-US" w:eastAsia="zh-CN"/>
        </w:rPr>
        <w:t>属</w:t>
      </w:r>
      <w:r>
        <w:rPr>
          <w:rFonts w:hint="default" w:ascii="Times New Roman" w:hAnsi="Times New Roman" w:eastAsia="方正仿宋_GBK" w:cs="Times New Roman"/>
          <w:sz w:val="32"/>
          <w:szCs w:val="32"/>
        </w:rPr>
        <w:t>于国家限制和禁止用地项目，符合国家的供地政策。本项目不存在</w:t>
      </w:r>
      <w:r>
        <w:rPr>
          <w:rFonts w:hint="default" w:ascii="Times New Roman" w:hAnsi="Times New Roman" w:eastAsia="方正仿宋_GBK" w:cs="Times New Roman"/>
          <w:sz w:val="32"/>
          <w:szCs w:val="32"/>
          <w:lang w:val="en-US" w:eastAsia="zh-CN"/>
        </w:rPr>
        <w:t>环</w:t>
      </w:r>
      <w:r>
        <w:rPr>
          <w:rFonts w:hint="default" w:ascii="Times New Roman" w:hAnsi="Times New Roman" w:eastAsia="方正仿宋_GBK" w:cs="Times New Roman"/>
          <w:sz w:val="32"/>
          <w:szCs w:val="32"/>
        </w:rPr>
        <w:t>境敏感区和环境制约因素，本项目周围无工业污染源，大气质量及周边环境良好。本项目区地表土壤未受污染，且地势平坦。本项目区地下水处于原始状态，水质良好。所在区域的资源环境能够承载本项目建</w:t>
      </w:r>
      <w:r>
        <w:rPr>
          <w:rFonts w:hint="default" w:ascii="Times New Roman" w:hAnsi="Times New Roman" w:eastAsia="方正仿宋_GBK" w:cs="Times New Roman"/>
          <w:sz w:val="32"/>
          <w:szCs w:val="32"/>
          <w:lang w:val="en-US" w:eastAsia="zh-CN"/>
        </w:rPr>
        <w:t>设。</w:t>
      </w:r>
    </w:p>
    <w:p w14:paraId="3142810B">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3.施工设计（设计或技术方案）</w:t>
      </w:r>
    </w:p>
    <w:p w14:paraId="00BA3910">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3.1项目设计（技术依据）</w:t>
      </w:r>
    </w:p>
    <w:p w14:paraId="39C66F24">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《公路工程技术标准》（JTGB01-2014)</w:t>
      </w:r>
    </w:p>
    <w:p w14:paraId="1B67C77B">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《公路路线设计规范》（JTGD20-2017)</w:t>
      </w:r>
    </w:p>
    <w:p w14:paraId="325070D4">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《公路交通安全设施设计规范》（JTGD81-2017)</w:t>
      </w:r>
    </w:p>
    <w:p w14:paraId="3A668AAD">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《公路交通安全设施设计细则》（JTG/TD81-2017)</w:t>
      </w:r>
    </w:p>
    <w:p w14:paraId="43A059A8">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《公路交通标志和标线设置规范》（JTGD82-2009)</w:t>
      </w:r>
    </w:p>
    <w:p w14:paraId="0263C7CA">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《公路路基设计规范》（JTGD30-2015)</w:t>
      </w:r>
    </w:p>
    <w:p w14:paraId="3A309E8B">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《公路路基施工技术规范》（JTG/T3610-2019)</w:t>
      </w:r>
    </w:p>
    <w:p w14:paraId="67C33481">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《公路路面基层施工技术细则》（JTG/TF20-2015)</w:t>
      </w:r>
    </w:p>
    <w:p w14:paraId="714F919F">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《公路沥青路面设计规范》（JTGD50-2017)</w:t>
      </w:r>
    </w:p>
    <w:p w14:paraId="19EBD830">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《公路沥青路面养护设计规范》（JTG5421-2018)</w:t>
      </w:r>
    </w:p>
    <w:p w14:paraId="6600D98A">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《公路沥青混凝土路面施工技术规范》（JTGF40-2004)</w:t>
      </w:r>
    </w:p>
    <w:p w14:paraId="0A527D55">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《公路工程水文勘测设计规范》（JTGC30-2015)</w:t>
      </w:r>
    </w:p>
    <w:p w14:paraId="474DFE35">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《公路工程质量检验评定标准》（JTGF80/1-2017)</w:t>
      </w:r>
    </w:p>
    <w:p w14:paraId="4DAA36C1">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《小交通量农村公路工程技术标准》（JTG2111-2019)</w:t>
      </w:r>
    </w:p>
    <w:p w14:paraId="16A34AA1">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《农村公路养护预算编制办法》（JTG/T5640-2020)</w:t>
      </w:r>
    </w:p>
    <w:p w14:paraId="770DD680">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《公路排水设计规范》（JTG/TD33-2012)</w:t>
      </w:r>
    </w:p>
    <w:p w14:paraId="5F67BEDD">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《新疆盐渍土地区公路路基路面设计与施工规范》（XJTJ01-2001)</w:t>
      </w:r>
    </w:p>
    <w:p w14:paraId="588C2157">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3.2建设内容、规模、标准、投资设计等明细资料</w:t>
      </w:r>
    </w:p>
    <w:p w14:paraId="17E77471">
      <w:pPr>
        <w:pStyle w:val="10"/>
        <w:keepNext w:val="0"/>
        <w:keepLines w:val="0"/>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sz w:val="32"/>
          <w:szCs w:val="32"/>
          <w:lang w:val="en-US" w:eastAsia="zh-CN"/>
        </w:rPr>
        <w:t>恰尔巴格乡道路工程</w:t>
      </w:r>
    </w:p>
    <w:p w14:paraId="14BC9476">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本路线长24.421km，设计速度20km/h，主要技术标准如下：</w:t>
      </w:r>
    </w:p>
    <w:p w14:paraId="68438154">
      <w:pPr>
        <w:pStyle w:val="10"/>
        <w:keepNext w:val="0"/>
        <w:keepLines w:val="0"/>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476250</wp:posOffset>
            </wp:positionH>
            <wp:positionV relativeFrom="paragraph">
              <wp:posOffset>24130</wp:posOffset>
            </wp:positionV>
            <wp:extent cx="4394200" cy="2520315"/>
            <wp:effectExtent l="0" t="0" r="0" b="698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394200" cy="2520315"/>
                    </a:xfrm>
                    <a:prstGeom prst="rect">
                      <a:avLst/>
                    </a:prstGeom>
                    <a:noFill/>
                    <a:ln>
                      <a:noFill/>
                    </a:ln>
                  </pic:spPr>
                </pic:pic>
              </a:graphicData>
            </a:graphic>
          </wp:anchor>
        </w:drawing>
      </w:r>
    </w:p>
    <w:p w14:paraId="2BAA3CEE">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4E802848">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132E0051">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0BF9C8EF">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05F7E73D">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225193A3">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48BE80A2">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1B074F85">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多来提巴格乡、阿克萨克马热勒乡、琼库尔恰克乡、阿纳库勒乡道路工程</w:t>
      </w:r>
    </w:p>
    <w:p w14:paraId="610E46D1">
      <w:pPr>
        <w:pStyle w:val="10"/>
        <w:keepNext w:val="0"/>
        <w:keepLines w:val="0"/>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311150</wp:posOffset>
            </wp:positionH>
            <wp:positionV relativeFrom="paragraph">
              <wp:posOffset>1427480</wp:posOffset>
            </wp:positionV>
            <wp:extent cx="4521200" cy="2235200"/>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521200" cy="2235200"/>
                    </a:xfrm>
                    <a:prstGeom prst="rect">
                      <a:avLst/>
                    </a:prstGeom>
                    <a:noFill/>
                    <a:ln>
                      <a:noFill/>
                    </a:ln>
                  </pic:spPr>
                </pic:pic>
              </a:graphicData>
            </a:graphic>
          </wp:anchor>
        </w:drawing>
      </w:r>
      <w:r>
        <w:rPr>
          <w:rFonts w:hint="default" w:ascii="Times New Roman" w:hAnsi="Times New Roman" w:eastAsia="方正仿宋_GBK" w:cs="Times New Roman"/>
          <w:sz w:val="32"/>
          <w:szCs w:val="32"/>
          <w:lang w:val="en-US" w:eastAsia="zh-CN"/>
        </w:rPr>
        <w:t>多来提巴格乡4.054km、阿克萨克马热勒乡2.814km、琼库尔恰克乡5.861km、阿纳库勒乡8.452km，设计速度20km/h，主要技术标准如下：</w:t>
      </w:r>
    </w:p>
    <w:p w14:paraId="7208204E">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7C7418FC">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0D89D994">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729ED46A">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61890E89">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770DAF1C">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48EA1E88">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68F03DFD">
      <w:pPr>
        <w:pStyle w:val="10"/>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仿宋_GBK" w:cs="Times New Roman"/>
          <w:sz w:val="32"/>
          <w:szCs w:val="32"/>
          <w:lang w:val="en-US" w:eastAsia="zh-CN"/>
        </w:rPr>
      </w:pPr>
    </w:p>
    <w:p w14:paraId="58290606">
      <w:pPr>
        <w:pStyle w:val="10"/>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色力布亚镇、阿拉格尔乡道路工程</w:t>
      </w:r>
    </w:p>
    <w:p w14:paraId="2F597BB8">
      <w:pPr>
        <w:pStyle w:val="10"/>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色力布亚镇路线长6.17km，阿拉格尔乡路线长11.57km，设计速度15km/h，主要技术标准如下：</w:t>
      </w:r>
    </w:p>
    <w:p w14:paraId="0DEDF60F">
      <w:pPr>
        <w:pStyle w:val="10"/>
        <w:keepNext w:val="0"/>
        <w:keepLines w:val="0"/>
        <w:pageBreakBefore w:val="0"/>
        <w:widowControl w:val="0"/>
        <w:kinsoku/>
        <w:wordWrap/>
        <w:overflowPunct/>
        <w:topLinePunct w:val="0"/>
        <w:autoSpaceDE/>
        <w:autoSpaceDN/>
        <w:bidi w:val="0"/>
        <w:adjustRightInd/>
        <w:snapToGrid w:val="0"/>
        <w:spacing w:line="560" w:lineRule="exact"/>
        <w:ind w:firstLine="42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222250</wp:posOffset>
            </wp:positionH>
            <wp:positionV relativeFrom="paragraph">
              <wp:posOffset>227330</wp:posOffset>
            </wp:positionV>
            <wp:extent cx="4572635" cy="2494915"/>
            <wp:effectExtent l="0" t="0" r="12065" b="698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4572635" cy="2494915"/>
                    </a:xfrm>
                    <a:prstGeom prst="rect">
                      <a:avLst/>
                    </a:prstGeom>
                    <a:noFill/>
                    <a:ln>
                      <a:noFill/>
                    </a:ln>
                  </pic:spPr>
                </pic:pic>
              </a:graphicData>
            </a:graphic>
          </wp:anchor>
        </w:drawing>
      </w:r>
    </w:p>
    <w:p w14:paraId="4563E471">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286A90B9">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66046D06">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3DC21760">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2B083BA6">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18EBD92F">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3F375598">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77BC5C2B">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黑体" w:cs="Times New Roman"/>
          <w:b w:val="0"/>
          <w:bCs w:val="0"/>
          <w:sz w:val="32"/>
          <w:szCs w:val="32"/>
          <w:lang w:val="en-US" w:eastAsia="zh-CN"/>
        </w:rPr>
      </w:pPr>
    </w:p>
    <w:p w14:paraId="42A78991">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4.投资概算和资金筹措</w:t>
      </w:r>
    </w:p>
    <w:p w14:paraId="61DDD2E2">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4.1项目总投资</w:t>
      </w:r>
    </w:p>
    <w:p w14:paraId="6A55E6D5">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该项目总投资3100万元，资金来源为申请中央财政衔接推进乡村振兴补助资金2950万元，</w:t>
      </w:r>
      <w:r>
        <w:rPr>
          <w:rFonts w:hint="default" w:ascii="Times New Roman" w:hAnsi="Times New Roman" w:eastAsia="方正仿宋_GBK" w:cs="Times New Roman"/>
          <w:sz w:val="32"/>
          <w:szCs w:val="32"/>
          <w:lang w:val="en-US" w:eastAsia="zh-CN"/>
        </w:rPr>
        <w:t>县级</w:t>
      </w:r>
      <w:r>
        <w:rPr>
          <w:rFonts w:hint="default" w:ascii="Times New Roman" w:hAnsi="Times New Roman" w:eastAsia="方正仿宋_GBK" w:cs="Times New Roman"/>
          <w:sz w:val="32"/>
          <w:szCs w:val="32"/>
        </w:rPr>
        <w:t>配套资金150万元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道路补助标准</w:t>
      </w:r>
      <w:r>
        <w:rPr>
          <w:rFonts w:hint="default" w:ascii="Times New Roman" w:hAnsi="Times New Roman" w:eastAsia="方正仿宋_GBK" w:cs="Times New Roman"/>
          <w:sz w:val="32"/>
          <w:szCs w:val="32"/>
          <w:lang w:val="en-US" w:eastAsia="zh-CN"/>
        </w:rPr>
        <w:t>为48.94万元/公里</w:t>
      </w:r>
      <w:r>
        <w:rPr>
          <w:rFonts w:hint="default" w:ascii="Times New Roman" w:hAnsi="Times New Roman" w:eastAsia="方正仿宋_GBK" w:cs="Times New Roman"/>
          <w:sz w:val="32"/>
          <w:szCs w:val="32"/>
        </w:rPr>
        <w:t>。</w:t>
      </w:r>
    </w:p>
    <w:p w14:paraId="131A4969">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4.2资金筹措</w:t>
      </w:r>
    </w:p>
    <w:p w14:paraId="63476892">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项目总投资</w:t>
      </w:r>
      <w:r>
        <w:rPr>
          <w:rFonts w:hint="default" w:ascii="Times New Roman" w:hAnsi="Times New Roman" w:eastAsia="方正仿宋_GBK" w:cs="Times New Roman"/>
          <w:sz w:val="32"/>
          <w:szCs w:val="32"/>
        </w:rPr>
        <w:t>3100</w:t>
      </w:r>
      <w:r>
        <w:rPr>
          <w:rFonts w:hint="default" w:ascii="Times New Roman" w:hAnsi="Times New Roman" w:eastAsia="方正仿宋_GBK" w:cs="Times New Roman"/>
          <w:sz w:val="32"/>
          <w:szCs w:val="32"/>
          <w:lang w:val="en-US" w:eastAsia="zh-CN"/>
        </w:rPr>
        <w:t>万元，资金来源为自治区财政衔接推进乡村振兴补助资金和其他资金。</w:t>
      </w:r>
    </w:p>
    <w:p w14:paraId="7958CE4D">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4.3资金使用和管理</w:t>
      </w:r>
    </w:p>
    <w:p w14:paraId="70A7F01F">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lang w:val="en-US" w:eastAsia="zh-CN"/>
        </w:rPr>
        <w:t>衔接资金</w:t>
      </w:r>
      <w:r>
        <w:rPr>
          <w:rFonts w:hint="default" w:ascii="Times New Roman" w:hAnsi="Times New Roman" w:eastAsia="方正仿宋_GBK" w:cs="Times New Roman"/>
          <w:color w:val="auto"/>
          <w:sz w:val="32"/>
          <w:szCs w:val="32"/>
          <w:highlight w:val="none"/>
        </w:rPr>
        <w:t>使用和管理应按照</w:t>
      </w:r>
      <w:r>
        <w:rPr>
          <w:rFonts w:hint="default" w:ascii="Times New Roman" w:hAnsi="Times New Roman" w:eastAsia="方正仿宋_GBK" w:cs="Times New Roman"/>
          <w:color w:val="auto"/>
          <w:sz w:val="32"/>
          <w:szCs w:val="32"/>
          <w:highlight w:val="none"/>
          <w:lang w:eastAsia="zh-CN"/>
        </w:rPr>
        <w:t>《中央财政衔接推进乡村振兴补助资金管理办法》（财农〔2021〕19号）、</w:t>
      </w:r>
      <w:r>
        <w:rPr>
          <w:rFonts w:hint="default" w:ascii="Times New Roman" w:hAnsi="Times New Roman" w:eastAsia="方正仿宋_GBK" w:cs="Times New Roman"/>
          <w:color w:val="auto"/>
          <w:sz w:val="32"/>
          <w:szCs w:val="32"/>
          <w:highlight w:val="none"/>
        </w:rPr>
        <w:t>《新疆维吾尔自治区财政衔接推进乡村振兴补助资金项目管理办法（暂行）》（新乡振〔2021〕32号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、《新疆维吾尔自治区财政衔接推进乡村振兴补助资金管理办法》（新财规〔2021〕11号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等相关文件要求。项目实施单位依据项目计划和实施进度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提出支付申请并提供相关真实、合规的证明材料，制定资金使用计划，经审核后按照国库集中支付管理制度的规定和程序及时支付资金。从国库直接支付到</w:t>
      </w:r>
      <w:r>
        <w:rPr>
          <w:rFonts w:hint="default" w:ascii="Times New Roman" w:hAnsi="Times New Roman" w:eastAsia="方正仿宋_GBK" w:cs="Times New Roman"/>
          <w:color w:val="auto"/>
          <w:sz w:val="32"/>
          <w:szCs w:val="32"/>
          <w:highlight w:val="none"/>
          <w:lang w:val="en-US" w:eastAsia="zh-CN"/>
        </w:rPr>
        <w:t>衔接资金</w:t>
      </w:r>
      <w:r>
        <w:rPr>
          <w:rFonts w:hint="default" w:ascii="Times New Roman" w:hAnsi="Times New Roman" w:eastAsia="方正仿宋_GBK" w:cs="Times New Roman"/>
          <w:color w:val="auto"/>
          <w:sz w:val="32"/>
          <w:szCs w:val="32"/>
          <w:highlight w:val="none"/>
        </w:rPr>
        <w:t>项目承担的企业、商户或</w:t>
      </w:r>
      <w:r>
        <w:rPr>
          <w:rFonts w:hint="default" w:ascii="Times New Roman" w:hAnsi="Times New Roman" w:eastAsia="方正仿宋_GBK" w:cs="Times New Roman"/>
          <w:color w:val="auto"/>
          <w:sz w:val="32"/>
          <w:szCs w:val="32"/>
          <w:highlight w:val="none"/>
          <w:lang w:val="en-US" w:eastAsia="zh-CN"/>
        </w:rPr>
        <w:t>脱贫户、监测对象</w:t>
      </w:r>
      <w:r>
        <w:rPr>
          <w:rFonts w:hint="default" w:ascii="Times New Roman" w:hAnsi="Times New Roman" w:eastAsia="方正仿宋_GBK" w:cs="Times New Roman"/>
          <w:color w:val="auto"/>
          <w:sz w:val="32"/>
          <w:szCs w:val="32"/>
          <w:highlight w:val="none"/>
        </w:rPr>
        <w:t>个人。严格执行专款专用，杜绝挤占、挪用项目资金，严禁虚列支出、以拨代支虚增项目进度。项目资金支付后</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在审计或检查中发现资金使用存在违法违规问题的，应及时追回、收回。对资金使用严格监管，防止资金使用不精准、虚报冒领。为加快资金支出进度，</w:t>
      </w:r>
      <w:r>
        <w:rPr>
          <w:rFonts w:hint="default" w:ascii="Times New Roman" w:hAnsi="Times New Roman" w:eastAsia="方正仿宋_GBK" w:cs="Times New Roman"/>
          <w:color w:val="auto"/>
          <w:sz w:val="32"/>
          <w:szCs w:val="32"/>
          <w:highlight w:val="none"/>
          <w:lang w:val="en-US" w:eastAsia="zh-CN"/>
        </w:rPr>
        <w:t>衔接资金</w:t>
      </w:r>
      <w:r>
        <w:rPr>
          <w:rFonts w:hint="default" w:ascii="Times New Roman" w:hAnsi="Times New Roman" w:eastAsia="方正仿宋_GBK" w:cs="Times New Roman"/>
          <w:color w:val="auto"/>
          <w:sz w:val="32"/>
          <w:szCs w:val="32"/>
          <w:highlight w:val="none"/>
        </w:rPr>
        <w:t>项目可实行预付款制，预付资金总额合计原则上不超过应付该项目资金总额的50%</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基础建设类项目预付资金原则上不超过合同金额的 30%。</w:t>
      </w:r>
    </w:p>
    <w:p w14:paraId="748935B1">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项目建设资金要专款专用、独立核算，不得以任何理由</w:t>
      </w:r>
      <w:r>
        <w:rPr>
          <w:rFonts w:hint="default" w:ascii="Times New Roman" w:hAnsi="Times New Roman" w:eastAsia="方正仿宋_GBK" w:cs="Times New Roman"/>
          <w:sz w:val="32"/>
          <w:szCs w:val="32"/>
          <w:lang w:eastAsia="zh-CN"/>
        </w:rPr>
        <w:t>挪作他用</w:t>
      </w:r>
      <w:r>
        <w:rPr>
          <w:rFonts w:hint="default" w:ascii="Times New Roman" w:hAnsi="Times New Roman" w:eastAsia="方正仿宋_GBK" w:cs="Times New Roman"/>
          <w:sz w:val="32"/>
          <w:szCs w:val="32"/>
        </w:rPr>
        <w:t>，保证资金的合理使用，便于上级主管部门检查、监督。严格执行财务制度，各级领导及部门财务支出严格按制度办事，加</w:t>
      </w:r>
      <w:r>
        <w:rPr>
          <w:rFonts w:hint="default" w:ascii="Times New Roman" w:hAnsi="Times New Roman" w:eastAsia="方正仿宋_GBK" w:cs="Times New Roman"/>
          <w:sz w:val="32"/>
          <w:szCs w:val="32"/>
          <w:lang w:eastAsia="zh-CN"/>
        </w:rPr>
        <w:t>强对</w:t>
      </w:r>
      <w:r>
        <w:rPr>
          <w:rFonts w:hint="default" w:ascii="Times New Roman" w:hAnsi="Times New Roman" w:eastAsia="方正仿宋_GBK" w:cs="Times New Roman"/>
          <w:sz w:val="32"/>
          <w:szCs w:val="32"/>
        </w:rPr>
        <w:t>资金使用的跟踪检查和审计。</w:t>
      </w:r>
    </w:p>
    <w:p w14:paraId="1893807F">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5.项目实施保障措施</w:t>
      </w:r>
    </w:p>
    <w:p w14:paraId="1FECBF5B">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5.1组织领导机构</w:t>
      </w:r>
    </w:p>
    <w:p w14:paraId="0CFC245F">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项目具体由巴楚县交通运输局实施，按照工作安排，各成员按照职责分工，统筹协调和指导各村委会开展建设工作。领导小组办公室设在乡政府，具体负责建设的组织实施、协调调度和检查考核等工作。各成员单位按照职责分工抓好责任落实，各村委会也要成立相应的领导小组，制定建设实施方案，明确任务目标，落实工作责任，统一协调解决项目实施过程中出现的各类问题，确保项目的顺利实施。</w:t>
      </w:r>
    </w:p>
    <w:p w14:paraId="72BA6261">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5.2技术保障措施</w:t>
      </w:r>
    </w:p>
    <w:p w14:paraId="21BDDB05">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作为一个路桥工程项目，点多线长，施工工序往往较多，施工工艺也较为复杂，现场需要投入大量的人员、机械设备，各类施工工种班组多且工作面交叉作业，管理难度大，这要求现场施工管理人员必须做好各项技术管理工作。</w:t>
      </w:r>
    </w:p>
    <w:p w14:paraId="2339CF63">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强化施工技术管理队伍建设、建立技术交底工作制度，并管理好技术档案、技术管理工作组织实施与创新。</w:t>
      </w:r>
    </w:p>
    <w:p w14:paraId="2D80A66F">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建设起止年限为2026年3月—2026年7月，具体可由建设方调节确定。本项目包含施工准备、路基土方及沿线防护设施。</w:t>
      </w:r>
    </w:p>
    <w:p w14:paraId="049B5ABF">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5.3项目管理、监督检查制度</w:t>
      </w:r>
    </w:p>
    <w:p w14:paraId="22FC5D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巴楚县交通运输局作为实施单位，是项目管理的第一责任主体，局长是第一责任人，全面负责资金和项目管理、绩效评价、监督检查等各项工作。为保质保量按时完成该项目，需实行目标管理责任制，明确领导小组各成员的职责，全面推行项目建设责任制、项目法人责任制，建立健全资产公开公示、定期巡查、绩效考核、结果反馈等检查机制，对项目经营运行、收益分配、后期管护等环节进行全过程监督，保障资产安全有效。</w:t>
      </w:r>
    </w:p>
    <w:p w14:paraId="1EBEF5CA">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5.4验收管理</w:t>
      </w:r>
    </w:p>
    <w:p w14:paraId="284BBB5E">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主管部门应于年初制定年度竣工验收计划，并按计划组织竣工验收工作。列入竣工验收计划的项目，项目法人应提前完成竣工验收前的准备工作。竣工验收委员会由县农业农村局、交通运输主管部门、公路管理机构、质量监督机构、造价管理机构等单位代表组成。各政府单位代表、项目法人、设计、施工、监理、接管养护等单位代表参加竣工验收工作，但不作为竣工验收委员会成员。</w:t>
      </w:r>
    </w:p>
    <w:p w14:paraId="7CFFA674">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5.5项目管理、监督检查制度</w:t>
      </w:r>
    </w:p>
    <w:p w14:paraId="58D65DBE">
      <w:pPr>
        <w:pStyle w:val="8"/>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根据《新疆维吾尔自治区财政资金衔接推进乡村振兴补助资金项目管理办法（暂行）》（新乡振〔2021〕32号）第一章第三条规定：巴楚县交通运输局对项目储备、计划编制、实施推进、资金管理、绩效评价、后期管护、资产管理、监督检查等各项工作负总责。为保质保量按时完成该项目，应全面落实责任分工，细化管理规定，建立奖惩措施，原则上每月至少集体研究一次项目管理工作。项目建设单位应严格落实法人代表制、招投标制、政府采购制、监理制、国库集中支付、竣工验收等相关制度。根据《新疆维吾尔自治区财政资金衔接推进乡村振兴补助资金项目管理办法（暂行）》（新乡振〔2021〕32号）第四章第二十条规定：项目建设单位负责加强项目档案资料管理，落实</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一项目一档案</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，于项目竣工验收通过后10日内交农业农村局或县级相关部门单位存档备查。</w:t>
      </w:r>
    </w:p>
    <w:p w14:paraId="5FFBB595">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5.6利益联结机制</w:t>
      </w:r>
    </w:p>
    <w:p w14:paraId="30BD97B5">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lang w:val="en-US" w:eastAsia="zh-CN"/>
        </w:rPr>
        <w:t>通过项目实施，改善村民出行条件，促进乡村基础设施建设，同时带动短期就业，充分吸纳农村群众参与工程项目建设，实现就地就近就业增收，带动当地就业86人，带动当地就业全年总收入77.4万元，受益脱贫（含监测户）户数1户1人。</w:t>
      </w:r>
    </w:p>
    <w:p w14:paraId="7315067E">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6.项目实施进度</w:t>
      </w:r>
    </w:p>
    <w:p w14:paraId="11FC2B48">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6.1项目实施进度计划</w:t>
      </w:r>
    </w:p>
    <w:p w14:paraId="28BBB9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为了使项目建设顺利进行，严格要求按照基本建设的程序，循序渐进来安排实施。本项目计划从以下三个阶段实施。</w:t>
      </w:r>
    </w:p>
    <w:p w14:paraId="415120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第一阶段：前期准备阶段</w:t>
      </w:r>
    </w:p>
    <w:p w14:paraId="6273FF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本阶段的主要工作内容包括：编制项目可研报告；编制计划任务书；办理相关审批手续；进行项目工程设计等工作。  </w:t>
      </w:r>
    </w:p>
    <w:p w14:paraId="59B6F3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第二阶段：施工阶段   </w:t>
      </w:r>
    </w:p>
    <w:p w14:paraId="135171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本阶段主要工作内容包括制定工作计划、建设准备、组织施工、生产准备、具体工作内容。  </w:t>
      </w:r>
    </w:p>
    <w:p w14:paraId="700358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制定年度工作计划：包括建设进度安排、资金使用安排、主体与设备配套相互衔接、编制招标文件、进行招标，选择监理单位及施工单位等。  </w:t>
      </w:r>
    </w:p>
    <w:p w14:paraId="367785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建设准备：做好技术准备，现场维护；协调图纸和技术资料供应。  </w:t>
      </w:r>
    </w:p>
    <w:p w14:paraId="221103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组织施工：按计划、设计文件的规定，编制施工组织设计，进行施工。  </w:t>
      </w:r>
    </w:p>
    <w:p w14:paraId="2BE0E1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生活准备：包括组织机构设置，人员配备及培训。</w:t>
      </w:r>
    </w:p>
    <w:p w14:paraId="5E03E6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第三阶段：竣工投产阶段</w:t>
      </w:r>
    </w:p>
    <w:p w14:paraId="07088E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本阶段主要工作包括项目竣工验收和交付使用工作。</w:t>
      </w:r>
    </w:p>
    <w:p w14:paraId="7F6D76C2">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6.2招标方案</w:t>
      </w:r>
    </w:p>
    <w:p w14:paraId="4B0D95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招标执行文件及标准：依据《中华人民共和国招标投标法》《中华人民共和国招标投标法实施条例》《工程建设项目施工招标投标办法》《公路工程建设项目招标投标管理办法》，采用喀什地区农村公路工程标准施工 招标文件（2020 年版）；项目立项批复：巴发改〔2026〕59号，资金已落实。</w:t>
      </w:r>
    </w:p>
    <w:p w14:paraId="20A525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招标范围：建设农村公路63.342公里，其中，新建农村公路3.884公里，改建农村公路59.458公里，配套相关附属设施。</w:t>
      </w:r>
    </w:p>
    <w:p w14:paraId="43D690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招标组织形式：委托招标，委托新疆德顺天诚工程管理有限公司办理本次招标相关事宜。</w:t>
      </w:r>
    </w:p>
    <w:p w14:paraId="41C1C6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招标方式：公开招标。本项目为财政衔接推进乡村振兴补助资金及县级配套资金投资工程，项目总投资 3100万元，达到必须公开招标标准，在喀什市公共资源交易中心平台发布招标公告。</w:t>
      </w:r>
    </w:p>
    <w:p w14:paraId="1D4C7D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招标程序：1. 完成招标方案备案；2. 编制并审定招标文件；3. 在公共资源交易平台发布公开招标公告（公告期20日）；4. 组织答疑及招标文件补遗；5. 接收投标文件及保证金；6. 公开开标；7. 评标委员会评审并推荐中标候选人；8. 公示中标候选人（3 日），发出中标通知书并签订合同。</w:t>
      </w:r>
    </w:p>
    <w:p w14:paraId="685E2376">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6.3项目公告公示</w:t>
      </w:r>
    </w:p>
    <w:p w14:paraId="5DEDAF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照《新疆维吾尔自治区财政衔接推进乡村振兴补助资金管理办法》（新财规〔2021〕11号）等文件精神，严格执行信息公开制度，认真贯彻执行国家和自治区有关公告公示要求，全面做好资金分配使用、县级项目库建设、项目计划、实施方案、项目执行、收益分配、后期管护、资产管理等各个环节公告公示工作。</w:t>
      </w:r>
    </w:p>
    <w:p w14:paraId="3A1B7567">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7.项目绩效目标及效益分析</w:t>
      </w:r>
    </w:p>
    <w:p w14:paraId="2CB3EF7B">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7.1年度目标</w:t>
      </w:r>
    </w:p>
    <w:p w14:paraId="12B569B0">
      <w:pPr>
        <w:pStyle w:val="10"/>
        <w:keepNext w:val="0"/>
        <w:keepLines w:val="0"/>
        <w:pageBreakBefore w:val="0"/>
        <w:widowControl w:val="0"/>
        <w:kinsoku/>
        <w:wordWrap/>
        <w:overflowPunct/>
        <w:topLinePunct w:val="0"/>
        <w:bidi w:val="0"/>
        <w:snapToGrid w:val="0"/>
        <w:spacing w:line="56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项目总投资3100万元，资金来源为中央财政衔接推进乡村振兴补助资金和其他资金。项目计划在巴楚县恰尔巴格乡、多来提巴格乡、阿纳库勒乡、阿克萨克马热勒乡、阿拉格尔乡、色力布亚镇、琼库尔恰克乡建设农村公路63.342公里，其中：新建农村公路3.884公里，改建农村公路59.458公里，并配套相关附属设施。项目计划2026年3月底前开工，2026年7月底前完工。通过项目实施，预计带动当地就业86人，带动当地就业全年总收入77.4万元，受益脱贫（含监测户）户数1户1人，为巴楚县农村居民创造更加安全畅通的道路交通环境，保障居民出行便捷、出行安全，有效改善农村人居环境和出行条件，有效防范化解农村公路交通安全风险，进一步提升交通基础设施条件；同时带动短期就业，充分吸纳农村群众参与工程项目建设，实现就地就近就业增收。</w:t>
      </w:r>
    </w:p>
    <w:p w14:paraId="0E8FE29A">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7.1.1项目覆盖情况</w:t>
      </w:r>
    </w:p>
    <w:p w14:paraId="2E49F1F6">
      <w:pPr>
        <w:pStyle w:val="10"/>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带动短期就业，充分吸纳农村群众参与工程项目建设，实现就地就近就业增收，带动当地就业</w:t>
      </w:r>
      <w:r>
        <w:rPr>
          <w:rFonts w:hint="default" w:ascii="Times New Roman" w:hAnsi="Times New Roman" w:eastAsia="方正仿宋_GBK" w:cs="Times New Roman"/>
          <w:kern w:val="2"/>
          <w:sz w:val="32"/>
          <w:szCs w:val="32"/>
          <w:highlight w:val="none"/>
          <w:lang w:val="en-US" w:eastAsia="zh-CN" w:bidi="ar-SA"/>
        </w:rPr>
        <w:t>86</w:t>
      </w:r>
      <w:r>
        <w:rPr>
          <w:rFonts w:hint="default" w:ascii="Times New Roman" w:hAnsi="Times New Roman" w:eastAsia="方正仿宋_GBK" w:cs="Times New Roman"/>
          <w:color w:val="auto"/>
          <w:kern w:val="2"/>
          <w:sz w:val="32"/>
          <w:szCs w:val="32"/>
          <w:highlight w:val="none"/>
          <w:lang w:val="en-US" w:eastAsia="zh-CN" w:bidi="ar-SA"/>
        </w:rPr>
        <w:t>人，其中受益脱贫户（含监测户）1户1人。</w:t>
      </w:r>
    </w:p>
    <w:tbl>
      <w:tblPr>
        <w:tblStyle w:val="6"/>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1657"/>
        <w:gridCol w:w="1"/>
        <w:gridCol w:w="1589"/>
        <w:gridCol w:w="2598"/>
        <w:gridCol w:w="234"/>
        <w:gridCol w:w="2129"/>
      </w:tblGrid>
      <w:tr w14:paraId="6CFF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trPr>
        <w:tc>
          <w:tcPr>
            <w:tcW w:w="5000" w:type="pct"/>
            <w:gridSpan w:val="7"/>
            <w:tcBorders>
              <w:top w:val="nil"/>
              <w:left w:val="nil"/>
              <w:bottom w:val="nil"/>
              <w:right w:val="nil"/>
            </w:tcBorders>
            <w:shd w:val="clear" w:color="auto" w:fill="auto"/>
            <w:vAlign w:val="center"/>
          </w:tcPr>
          <w:p w14:paraId="49F958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8"/>
                <w:szCs w:val="48"/>
                <w:u w:val="none"/>
              </w:rPr>
            </w:pPr>
            <w:r>
              <w:rPr>
                <w:rFonts w:hint="default" w:ascii="Times New Roman" w:hAnsi="Times New Roman" w:eastAsia="宋体" w:cs="Times New Roman"/>
                <w:b/>
                <w:bCs/>
                <w:i w:val="0"/>
                <w:iCs w:val="0"/>
                <w:color w:val="000000"/>
                <w:kern w:val="0"/>
                <w:sz w:val="48"/>
                <w:szCs w:val="48"/>
                <w:u w:val="none"/>
                <w:lang w:val="en-US" w:eastAsia="zh-CN" w:bidi="ar"/>
              </w:rPr>
              <w:t>绩效目标申报表</w:t>
            </w:r>
          </w:p>
        </w:tc>
      </w:tr>
      <w:tr w14:paraId="5216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5000" w:type="pct"/>
            <w:gridSpan w:val="7"/>
            <w:tcBorders>
              <w:top w:val="nil"/>
              <w:left w:val="nil"/>
              <w:bottom w:val="nil"/>
              <w:right w:val="nil"/>
            </w:tcBorders>
            <w:shd w:val="clear" w:color="auto" w:fill="auto"/>
            <w:vAlign w:val="center"/>
          </w:tcPr>
          <w:p w14:paraId="310E3D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（2026年度）</w:t>
            </w:r>
          </w:p>
        </w:tc>
      </w:tr>
      <w:tr w14:paraId="00EB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2F1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项目名称</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37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巴楚县2026年村组道路建设项目</w:t>
            </w:r>
          </w:p>
        </w:tc>
        <w:tc>
          <w:tcPr>
            <w:tcW w:w="23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4D7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项目负责人及电话</w:t>
            </w:r>
          </w:p>
        </w:tc>
        <w:tc>
          <w:tcPr>
            <w:tcW w:w="13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22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yellow"/>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邢</w:t>
            </w:r>
            <w:r>
              <w:rPr>
                <w:rFonts w:hint="eastAsia" w:ascii="Times New Roman" w:hAnsi="Times New Roman" w:eastAsia="宋体" w:cs="Times New Roman"/>
                <w:i w:val="0"/>
                <w:iCs w:val="0"/>
                <w:color w:val="000000"/>
                <w:kern w:val="0"/>
                <w:sz w:val="20"/>
                <w:szCs w:val="20"/>
                <w:highlight w:val="none"/>
                <w:u w:val="none"/>
                <w:lang w:val="en-US" w:eastAsia="zh-CN" w:bidi="ar"/>
              </w:rPr>
              <w:t>主任（</w:t>
            </w:r>
            <w:r>
              <w:rPr>
                <w:rFonts w:hint="default" w:ascii="Times New Roman" w:hAnsi="Times New Roman" w:eastAsia="宋体" w:cs="Times New Roman"/>
                <w:i w:val="0"/>
                <w:iCs w:val="0"/>
                <w:color w:val="000000"/>
                <w:kern w:val="0"/>
                <w:sz w:val="20"/>
                <w:szCs w:val="20"/>
                <w:highlight w:val="none"/>
                <w:u w:val="none"/>
                <w:lang w:val="en-US" w:eastAsia="zh-CN" w:bidi="ar"/>
              </w:rPr>
              <w:t>13279906465）</w:t>
            </w:r>
          </w:p>
        </w:tc>
      </w:tr>
      <w:tr w14:paraId="398B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8F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主管部门</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A5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巴楚县交通运输局</w:t>
            </w:r>
          </w:p>
        </w:tc>
        <w:tc>
          <w:tcPr>
            <w:tcW w:w="23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8AD8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实施单位</w:t>
            </w:r>
          </w:p>
        </w:tc>
        <w:tc>
          <w:tcPr>
            <w:tcW w:w="13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F51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巴楚县交通运输局</w:t>
            </w:r>
          </w:p>
        </w:tc>
      </w:tr>
      <w:tr w14:paraId="2B33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33D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资金情况（万元）</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BA9D">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年度资金总额：</w:t>
            </w:r>
          </w:p>
        </w:tc>
        <w:tc>
          <w:tcPr>
            <w:tcW w:w="36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F205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3,100.00 </w:t>
            </w:r>
          </w:p>
        </w:tc>
      </w:tr>
      <w:tr w14:paraId="1388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9C606">
            <w:pPr>
              <w:jc w:val="center"/>
              <w:rPr>
                <w:rFonts w:hint="default" w:ascii="Times New Roman" w:hAnsi="Times New Roman" w:eastAsia="宋体" w:cs="Times New Roman"/>
                <w:b/>
                <w:bCs/>
                <w:i w:val="0"/>
                <w:iCs w:val="0"/>
                <w:color w:val="000000"/>
                <w:sz w:val="20"/>
                <w:szCs w:val="20"/>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554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其中：财政拨款</w:t>
            </w:r>
          </w:p>
        </w:tc>
        <w:tc>
          <w:tcPr>
            <w:tcW w:w="36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DD2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2,950.00 </w:t>
            </w:r>
          </w:p>
        </w:tc>
      </w:tr>
      <w:tr w14:paraId="7E9A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D413">
            <w:pPr>
              <w:jc w:val="center"/>
              <w:rPr>
                <w:rFonts w:hint="default" w:ascii="Times New Roman" w:hAnsi="Times New Roman" w:eastAsia="宋体" w:cs="Times New Roman"/>
                <w:b/>
                <w:bCs/>
                <w:i w:val="0"/>
                <w:iCs w:val="0"/>
                <w:color w:val="000000"/>
                <w:sz w:val="20"/>
                <w:szCs w:val="20"/>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570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其他资金</w:t>
            </w:r>
          </w:p>
        </w:tc>
        <w:tc>
          <w:tcPr>
            <w:tcW w:w="361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B0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150.00 </w:t>
            </w:r>
          </w:p>
        </w:tc>
      </w:tr>
      <w:tr w14:paraId="157B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F46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总体目标</w:t>
            </w:r>
          </w:p>
        </w:tc>
        <w:tc>
          <w:tcPr>
            <w:tcW w:w="45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E990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年度总体目标完成情况</w:t>
            </w:r>
          </w:p>
        </w:tc>
      </w:tr>
      <w:tr w14:paraId="3B4C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7DE5">
            <w:pPr>
              <w:jc w:val="center"/>
              <w:rPr>
                <w:rFonts w:hint="default" w:ascii="Times New Roman" w:hAnsi="Times New Roman" w:eastAsia="宋体" w:cs="Times New Roman"/>
                <w:b/>
                <w:bCs/>
                <w:i w:val="0"/>
                <w:iCs w:val="0"/>
                <w:color w:val="000000"/>
                <w:sz w:val="20"/>
                <w:szCs w:val="20"/>
                <w:u w:val="none"/>
              </w:rPr>
            </w:pPr>
          </w:p>
        </w:tc>
        <w:tc>
          <w:tcPr>
            <w:tcW w:w="45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8BBD4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本项目总投资3100万元，资金来源为中央财政衔接推进乡村振兴补助资金和其他资金。项目计划在巴楚县恰尔巴格乡、多来提巴格乡、阿纳库勒乡、阿克萨克马热勒乡、阿拉格尔乡、色力布亚镇、琼库尔恰克乡建设农村公路63.342公里，其中：新建农村公路3.884公里，改建农村公路59.458公里，并配套相关附属设施。项目计划2026年3月底前开工，2026年7月底前完工。通过项目实施，预计带动当地就业86人，带动当地就业全年总收入77.4万元，受益脱贫（含监测户）户数1户1人，为巴楚县农村居民创造更加安全畅通的道路交通环境，保障居民出行便捷、出行安全，有效改善农村人居环境和出行条件，有效防范化解农村公路交通安全风险，进一步提升交通基础设施条件；同时带动短期就业，充分吸纳农村群众参与工程项目建设，实现就地就近就业增收。</w:t>
            </w:r>
          </w:p>
        </w:tc>
      </w:tr>
      <w:tr w14:paraId="35AC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AB37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绩效指标</w:t>
            </w:r>
          </w:p>
        </w:tc>
        <w:tc>
          <w:tcPr>
            <w:tcW w:w="9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120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一级指标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B7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二级指标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6CF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三级指标</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9C0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指标值</w:t>
            </w:r>
          </w:p>
        </w:tc>
      </w:tr>
      <w:tr w14:paraId="7773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15822">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368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3B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331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★★★脱贫村改扩建公路里程（&gt;=**公里 ）</w:t>
            </w:r>
          </w:p>
        </w:tc>
        <w:tc>
          <w:tcPr>
            <w:tcW w:w="1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25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&gt;=63.342公里</w:t>
            </w:r>
          </w:p>
        </w:tc>
      </w:tr>
      <w:tr w14:paraId="5F14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7AE2D">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DA855">
            <w:pPr>
              <w:jc w:val="center"/>
              <w:rPr>
                <w:rFonts w:hint="default" w:ascii="Times New Roman" w:hAnsi="Times New Roman" w:eastAsia="宋体" w:cs="Times New Roman"/>
                <w:i w:val="0"/>
                <w:iCs w:val="0"/>
                <w:color w:val="000000"/>
                <w:sz w:val="20"/>
                <w:szCs w:val="20"/>
                <w:u w:val="none"/>
              </w:rPr>
            </w:pPr>
          </w:p>
        </w:tc>
        <w:tc>
          <w:tcPr>
            <w:tcW w:w="876" w:type="pct"/>
            <w:vMerge w:val="restart"/>
            <w:tcBorders>
              <w:top w:val="single" w:color="000000" w:sz="4" w:space="0"/>
              <w:left w:val="nil"/>
              <w:bottom w:val="single" w:color="000000" w:sz="4" w:space="0"/>
              <w:right w:val="single" w:color="000000" w:sz="4" w:space="0"/>
            </w:tcBorders>
            <w:shd w:val="clear" w:color="auto" w:fill="auto"/>
            <w:vAlign w:val="center"/>
          </w:tcPr>
          <w:p w14:paraId="6F1B59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D1E6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★★★项目验收合格率（**%）</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1C2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633F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1B4FD">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1C8D">
            <w:pPr>
              <w:jc w:val="center"/>
              <w:rPr>
                <w:rFonts w:hint="default" w:ascii="Times New Roman" w:hAnsi="Times New Roman" w:eastAsia="宋体" w:cs="Times New Roman"/>
                <w:i w:val="0"/>
                <w:iCs w:val="0"/>
                <w:color w:val="000000"/>
                <w:sz w:val="20"/>
                <w:szCs w:val="20"/>
                <w:u w:val="none"/>
              </w:rPr>
            </w:pPr>
          </w:p>
        </w:tc>
        <w:tc>
          <w:tcPr>
            <w:tcW w:w="876" w:type="pct"/>
            <w:vMerge w:val="continue"/>
            <w:tcBorders>
              <w:top w:val="single" w:color="000000" w:sz="4" w:space="0"/>
              <w:left w:val="nil"/>
              <w:bottom w:val="single" w:color="000000" w:sz="4" w:space="0"/>
              <w:right w:val="single" w:color="000000" w:sz="4" w:space="0"/>
            </w:tcBorders>
            <w:shd w:val="clear" w:color="auto" w:fill="auto"/>
            <w:vAlign w:val="center"/>
          </w:tcPr>
          <w:p w14:paraId="714112BC">
            <w:pPr>
              <w:jc w:val="center"/>
              <w:rPr>
                <w:rFonts w:hint="default" w:ascii="Times New Roman" w:hAnsi="Times New Roman" w:eastAsia="宋体" w:cs="Times New Roman"/>
                <w:i w:val="0"/>
                <w:iCs w:val="0"/>
                <w:color w:val="000000"/>
                <w:sz w:val="20"/>
                <w:szCs w:val="20"/>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E295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工程量完成率（**%）</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73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635F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9A49B">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90DBB">
            <w:pPr>
              <w:jc w:val="center"/>
              <w:rPr>
                <w:rFonts w:hint="default" w:ascii="Times New Roman" w:hAnsi="Times New Roman" w:eastAsia="宋体" w:cs="Times New Roman"/>
                <w:i w:val="0"/>
                <w:iCs w:val="0"/>
                <w:color w:val="000000"/>
                <w:sz w:val="20"/>
                <w:szCs w:val="20"/>
                <w:u w:val="none"/>
              </w:rPr>
            </w:pPr>
          </w:p>
        </w:tc>
        <w:tc>
          <w:tcPr>
            <w:tcW w:w="876" w:type="pct"/>
            <w:vMerge w:val="restart"/>
            <w:tcBorders>
              <w:top w:val="single" w:color="000000" w:sz="4" w:space="0"/>
              <w:left w:val="nil"/>
              <w:bottom w:val="single" w:color="000000" w:sz="4" w:space="0"/>
              <w:right w:val="single" w:color="000000" w:sz="4" w:space="0"/>
            </w:tcBorders>
            <w:shd w:val="clear" w:color="auto" w:fill="auto"/>
            <w:vAlign w:val="center"/>
          </w:tcPr>
          <w:p w14:paraId="6620B1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时效指标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82B8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项目按计划开工时间</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CF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2025年3月底前</w:t>
            </w:r>
          </w:p>
        </w:tc>
      </w:tr>
      <w:tr w14:paraId="07C4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8145F">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EB5B2">
            <w:pPr>
              <w:jc w:val="center"/>
              <w:rPr>
                <w:rFonts w:hint="default" w:ascii="Times New Roman" w:hAnsi="Times New Roman" w:eastAsia="宋体" w:cs="Times New Roman"/>
                <w:i w:val="0"/>
                <w:iCs w:val="0"/>
                <w:color w:val="000000"/>
                <w:sz w:val="20"/>
                <w:szCs w:val="20"/>
                <w:u w:val="none"/>
              </w:rPr>
            </w:pPr>
          </w:p>
        </w:tc>
        <w:tc>
          <w:tcPr>
            <w:tcW w:w="876" w:type="pct"/>
            <w:vMerge w:val="continue"/>
            <w:tcBorders>
              <w:top w:val="single" w:color="000000" w:sz="4" w:space="0"/>
              <w:left w:val="nil"/>
              <w:bottom w:val="single" w:color="000000" w:sz="4" w:space="0"/>
              <w:right w:val="single" w:color="000000" w:sz="4" w:space="0"/>
            </w:tcBorders>
            <w:shd w:val="clear" w:color="auto" w:fill="auto"/>
            <w:vAlign w:val="center"/>
          </w:tcPr>
          <w:p w14:paraId="52B65A38">
            <w:pPr>
              <w:jc w:val="center"/>
              <w:rPr>
                <w:rFonts w:hint="default" w:ascii="Times New Roman" w:hAnsi="Times New Roman" w:eastAsia="宋体" w:cs="Times New Roman"/>
                <w:i w:val="0"/>
                <w:iCs w:val="0"/>
                <w:color w:val="000000"/>
                <w:sz w:val="20"/>
                <w:szCs w:val="20"/>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DF9A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项目按计划完工时间</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8E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2025年7月底前</w:t>
            </w:r>
          </w:p>
        </w:tc>
      </w:tr>
      <w:tr w14:paraId="1E84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557A">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34D3">
            <w:pPr>
              <w:jc w:val="center"/>
              <w:rPr>
                <w:rFonts w:hint="default" w:ascii="Times New Roman" w:hAnsi="Times New Roman" w:eastAsia="宋体" w:cs="Times New Roman"/>
                <w:i w:val="0"/>
                <w:iCs w:val="0"/>
                <w:color w:val="000000"/>
                <w:sz w:val="20"/>
                <w:szCs w:val="20"/>
                <w:u w:val="none"/>
              </w:rPr>
            </w:pPr>
          </w:p>
        </w:tc>
        <w:tc>
          <w:tcPr>
            <w:tcW w:w="876" w:type="pct"/>
            <w:vMerge w:val="continue"/>
            <w:tcBorders>
              <w:top w:val="single" w:color="000000" w:sz="4" w:space="0"/>
              <w:left w:val="nil"/>
              <w:bottom w:val="single" w:color="000000" w:sz="4" w:space="0"/>
              <w:right w:val="single" w:color="000000" w:sz="4" w:space="0"/>
            </w:tcBorders>
            <w:shd w:val="clear" w:color="auto" w:fill="auto"/>
            <w:vAlign w:val="center"/>
          </w:tcPr>
          <w:p w14:paraId="089780B3">
            <w:pPr>
              <w:jc w:val="center"/>
              <w:rPr>
                <w:rFonts w:hint="default" w:ascii="Times New Roman" w:hAnsi="Times New Roman" w:eastAsia="宋体" w:cs="Times New Roman"/>
                <w:i w:val="0"/>
                <w:iCs w:val="0"/>
                <w:color w:val="000000"/>
                <w:sz w:val="20"/>
                <w:szCs w:val="20"/>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D95F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工程计量拨款及时率（**%）</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15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14:paraId="1C63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8497">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AB9DB5B">
            <w:pPr>
              <w:jc w:val="center"/>
              <w:rPr>
                <w:rFonts w:hint="default" w:ascii="Times New Roman" w:hAnsi="Times New Roman" w:eastAsia="宋体" w:cs="Times New Roman"/>
                <w:i w:val="0"/>
                <w:iCs w:val="0"/>
                <w:color w:val="000000"/>
                <w:sz w:val="20"/>
                <w:szCs w:val="20"/>
                <w:u w:val="none"/>
              </w:rPr>
            </w:pPr>
          </w:p>
        </w:tc>
        <w:tc>
          <w:tcPr>
            <w:tcW w:w="876" w:type="pct"/>
            <w:tcBorders>
              <w:top w:val="single" w:color="000000" w:sz="4" w:space="0"/>
              <w:left w:val="nil"/>
              <w:bottom w:val="nil"/>
              <w:right w:val="single" w:color="000000" w:sz="4" w:space="0"/>
            </w:tcBorders>
            <w:shd w:val="clear" w:color="auto" w:fill="auto"/>
            <w:vAlign w:val="center"/>
          </w:tcPr>
          <w:p w14:paraId="15BA08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85F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道路补助标准（&lt;=**万元/公里）</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F7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&lt;=48.941万元/公里</w:t>
            </w:r>
          </w:p>
        </w:tc>
      </w:tr>
      <w:tr w14:paraId="316A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A4E5">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395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效益指标</w:t>
            </w:r>
          </w:p>
        </w:tc>
        <w:tc>
          <w:tcPr>
            <w:tcW w:w="876" w:type="pct"/>
            <w:tcBorders>
              <w:top w:val="single" w:color="000000" w:sz="4" w:space="0"/>
              <w:left w:val="single" w:color="000000" w:sz="4" w:space="0"/>
              <w:bottom w:val="nil"/>
              <w:right w:val="single" w:color="000000" w:sz="4" w:space="0"/>
            </w:tcBorders>
            <w:shd w:val="clear" w:color="auto" w:fill="auto"/>
            <w:vAlign w:val="center"/>
          </w:tcPr>
          <w:p w14:paraId="655BAF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经济效益指标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98A0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带动当地就业全年总收入（&gt;=**万元）</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22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&gt;=77.4万元</w:t>
            </w:r>
          </w:p>
        </w:tc>
      </w:tr>
      <w:tr w14:paraId="6947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2720F">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897AE">
            <w:pPr>
              <w:jc w:val="center"/>
              <w:rPr>
                <w:rFonts w:hint="default" w:ascii="Times New Roman" w:hAnsi="Times New Roman" w:eastAsia="宋体" w:cs="Times New Roman"/>
                <w:i w:val="0"/>
                <w:iCs w:val="0"/>
                <w:color w:val="000000"/>
                <w:sz w:val="20"/>
                <w:szCs w:val="20"/>
                <w:u w:val="none"/>
              </w:rPr>
            </w:pPr>
          </w:p>
        </w:tc>
        <w:tc>
          <w:tcPr>
            <w:tcW w:w="876" w:type="pct"/>
            <w:vMerge w:val="restart"/>
            <w:tcBorders>
              <w:top w:val="single" w:color="000000" w:sz="4" w:space="0"/>
              <w:left w:val="single" w:color="000000" w:sz="4" w:space="0"/>
              <w:bottom w:val="nil"/>
              <w:right w:val="single" w:color="000000" w:sz="4" w:space="0"/>
            </w:tcBorders>
            <w:shd w:val="clear" w:color="auto" w:fill="auto"/>
            <w:vAlign w:val="center"/>
          </w:tcPr>
          <w:p w14:paraId="5B37BB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社会效益指标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C694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受益脱贫（含监测户）人口数（&gt;=**人）</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1D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&gt;=1人</w:t>
            </w:r>
          </w:p>
        </w:tc>
      </w:tr>
      <w:tr w14:paraId="5012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CBB03">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3671A">
            <w:pPr>
              <w:jc w:val="center"/>
              <w:rPr>
                <w:rFonts w:hint="default" w:ascii="Times New Roman" w:hAnsi="Times New Roman" w:eastAsia="宋体" w:cs="Times New Roman"/>
                <w:i w:val="0"/>
                <w:iCs w:val="0"/>
                <w:color w:val="000000"/>
                <w:sz w:val="20"/>
                <w:szCs w:val="20"/>
                <w:u w:val="none"/>
              </w:rPr>
            </w:pPr>
          </w:p>
        </w:tc>
        <w:tc>
          <w:tcPr>
            <w:tcW w:w="876" w:type="pct"/>
            <w:vMerge w:val="continue"/>
            <w:tcBorders>
              <w:top w:val="single" w:color="000000" w:sz="4" w:space="0"/>
              <w:left w:val="single" w:color="000000" w:sz="4" w:space="0"/>
              <w:bottom w:val="nil"/>
              <w:right w:val="single" w:color="000000" w:sz="4" w:space="0"/>
            </w:tcBorders>
            <w:shd w:val="clear" w:color="auto" w:fill="auto"/>
            <w:vAlign w:val="center"/>
          </w:tcPr>
          <w:p w14:paraId="32FDE652">
            <w:pPr>
              <w:jc w:val="center"/>
              <w:rPr>
                <w:rFonts w:hint="default" w:ascii="Times New Roman" w:hAnsi="Times New Roman" w:eastAsia="宋体" w:cs="Times New Roman"/>
                <w:i w:val="0"/>
                <w:iCs w:val="0"/>
                <w:color w:val="000000"/>
                <w:sz w:val="20"/>
                <w:szCs w:val="20"/>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3E54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受益脱贫（含监测户）户数（&gt;=**户）</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49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&gt;=1户</w:t>
            </w:r>
          </w:p>
        </w:tc>
      </w:tr>
      <w:tr w14:paraId="3A2D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F3FB">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31E1">
            <w:pPr>
              <w:jc w:val="center"/>
              <w:rPr>
                <w:rFonts w:hint="default" w:ascii="Times New Roman" w:hAnsi="Times New Roman" w:eastAsia="宋体" w:cs="Times New Roman"/>
                <w:i w:val="0"/>
                <w:iCs w:val="0"/>
                <w:color w:val="000000"/>
                <w:sz w:val="20"/>
                <w:szCs w:val="20"/>
                <w:u w:val="none"/>
              </w:rPr>
            </w:pPr>
          </w:p>
        </w:tc>
        <w:tc>
          <w:tcPr>
            <w:tcW w:w="876" w:type="pct"/>
            <w:vMerge w:val="continue"/>
            <w:tcBorders>
              <w:top w:val="single" w:color="000000" w:sz="4" w:space="0"/>
              <w:left w:val="single" w:color="000000" w:sz="4" w:space="0"/>
              <w:bottom w:val="nil"/>
              <w:right w:val="single" w:color="000000" w:sz="4" w:space="0"/>
            </w:tcBorders>
            <w:shd w:val="clear" w:color="auto" w:fill="auto"/>
            <w:vAlign w:val="center"/>
          </w:tcPr>
          <w:p w14:paraId="2606037E">
            <w:pPr>
              <w:jc w:val="center"/>
              <w:rPr>
                <w:rFonts w:hint="default" w:ascii="Times New Roman" w:hAnsi="Times New Roman" w:eastAsia="宋体" w:cs="Times New Roman"/>
                <w:i w:val="0"/>
                <w:iCs w:val="0"/>
                <w:color w:val="000000"/>
                <w:sz w:val="20"/>
                <w:szCs w:val="20"/>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135D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带动当地就业人数（&gt;=**人）</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82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&gt;=86人</w:t>
            </w:r>
          </w:p>
        </w:tc>
      </w:tr>
      <w:tr w14:paraId="597E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9BBF9">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B66B1">
            <w:pPr>
              <w:jc w:val="center"/>
              <w:rPr>
                <w:rFonts w:hint="default" w:ascii="Times New Roman" w:hAnsi="Times New Roman" w:eastAsia="宋体" w:cs="Times New Roman"/>
                <w:i w:val="0"/>
                <w:iCs w:val="0"/>
                <w:color w:val="000000"/>
                <w:sz w:val="20"/>
                <w:szCs w:val="20"/>
                <w:u w:val="none"/>
              </w:rPr>
            </w:pPr>
          </w:p>
        </w:tc>
        <w:tc>
          <w:tcPr>
            <w:tcW w:w="876" w:type="pct"/>
            <w:tcBorders>
              <w:top w:val="single" w:color="000000" w:sz="4" w:space="0"/>
              <w:left w:val="single" w:color="000000" w:sz="4" w:space="0"/>
              <w:bottom w:val="nil"/>
              <w:right w:val="single" w:color="000000" w:sz="4" w:space="0"/>
            </w:tcBorders>
            <w:shd w:val="clear" w:color="auto" w:fill="auto"/>
            <w:vAlign w:val="center"/>
          </w:tcPr>
          <w:p w14:paraId="01C9A2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EF209">
            <w:pPr>
              <w:jc w:val="left"/>
              <w:rPr>
                <w:rFonts w:hint="default" w:ascii="Times New Roman" w:hAnsi="Times New Roman" w:eastAsia="宋体" w:cs="Times New Roman"/>
                <w:i w:val="0"/>
                <w:iCs w:val="0"/>
                <w:color w:val="000000"/>
                <w:sz w:val="20"/>
                <w:szCs w:val="20"/>
                <w:u w:val="none"/>
              </w:rPr>
            </w:pP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BCAE">
            <w:pPr>
              <w:jc w:val="center"/>
              <w:rPr>
                <w:rFonts w:hint="default" w:ascii="Times New Roman" w:hAnsi="Times New Roman" w:eastAsia="宋体" w:cs="Times New Roman"/>
                <w:i w:val="0"/>
                <w:iCs w:val="0"/>
                <w:color w:val="000000"/>
                <w:sz w:val="20"/>
                <w:szCs w:val="20"/>
                <w:u w:val="none"/>
              </w:rPr>
            </w:pPr>
          </w:p>
        </w:tc>
      </w:tr>
      <w:tr w14:paraId="65AA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FB4F">
            <w:pPr>
              <w:jc w:val="left"/>
              <w:rPr>
                <w:rFonts w:hint="default" w:ascii="Times New Roman" w:hAnsi="Times New Roman" w:eastAsia="宋体" w:cs="Times New Roman"/>
                <w:b/>
                <w:bCs/>
                <w:i w:val="0"/>
                <w:iCs w:val="0"/>
                <w:color w:val="000000"/>
                <w:sz w:val="20"/>
                <w:szCs w:val="20"/>
                <w:u w:val="none"/>
              </w:rPr>
            </w:pPr>
          </w:p>
        </w:tc>
        <w:tc>
          <w:tcPr>
            <w:tcW w:w="9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BB66">
            <w:pPr>
              <w:jc w:val="center"/>
              <w:rPr>
                <w:rFonts w:hint="default" w:ascii="Times New Roman" w:hAnsi="Times New Roman" w:eastAsia="宋体" w:cs="Times New Roman"/>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B9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964E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改善农村人居环境和出行条件</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1E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有效改善</w:t>
            </w:r>
          </w:p>
        </w:tc>
      </w:tr>
      <w:tr w14:paraId="301F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69DE4">
            <w:pPr>
              <w:jc w:val="left"/>
              <w:rPr>
                <w:rFonts w:hint="default" w:ascii="Times New Roman" w:hAnsi="Times New Roman" w:eastAsia="宋体" w:cs="Times New Roman"/>
                <w:b/>
                <w:bCs/>
                <w:i w:val="0"/>
                <w:iCs w:val="0"/>
                <w:color w:val="000000"/>
                <w:sz w:val="20"/>
                <w:szCs w:val="20"/>
                <w:u w:val="none"/>
              </w:rPr>
            </w:pPr>
          </w:p>
        </w:tc>
        <w:tc>
          <w:tcPr>
            <w:tcW w:w="914" w:type="pct"/>
            <w:gridSpan w:val="2"/>
            <w:tcBorders>
              <w:top w:val="single" w:color="000000" w:sz="4" w:space="0"/>
              <w:left w:val="single" w:color="000000" w:sz="4" w:space="0"/>
              <w:bottom w:val="nil"/>
              <w:right w:val="single" w:color="000000" w:sz="4" w:space="0"/>
            </w:tcBorders>
            <w:shd w:val="clear" w:color="auto" w:fill="auto"/>
            <w:vAlign w:val="center"/>
          </w:tcPr>
          <w:p w14:paraId="6A188D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876" w:type="pct"/>
            <w:tcBorders>
              <w:top w:val="single" w:color="000000" w:sz="4" w:space="0"/>
              <w:left w:val="single" w:color="000000" w:sz="4" w:space="0"/>
              <w:bottom w:val="nil"/>
              <w:right w:val="single" w:color="000000" w:sz="4" w:space="0"/>
            </w:tcBorders>
            <w:shd w:val="clear" w:color="auto" w:fill="auto"/>
            <w:vAlign w:val="center"/>
          </w:tcPr>
          <w:p w14:paraId="1F73E7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服务对象满意度指标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CA75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受益群众满意度（&gt;=**%）</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7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&gt;=95%</w:t>
            </w:r>
          </w:p>
        </w:tc>
      </w:tr>
      <w:tr w14:paraId="7FB0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5E6AB4">
            <w:pPr>
              <w:keepNext w:val="0"/>
              <w:keepLines w:val="0"/>
              <w:widowControl/>
              <w:suppressLineNumbers w:val="0"/>
              <w:jc w:val="lef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注：1.“其他资金”是指与财政拨款共同用于同一脱贫攻坚项目的单位自有资金、社会资金等。</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 xml:space="preserve">    2.各地请根据实际情况，选择适合的二级指标进行填报，并细化为三级指标和指标值。</w:t>
            </w:r>
          </w:p>
        </w:tc>
      </w:tr>
    </w:tbl>
    <w:p w14:paraId="55924B76">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7.</w:t>
      </w:r>
      <w:r>
        <w:rPr>
          <w:rFonts w:hint="eastAsia" w:ascii="Times New Roman" w:hAnsi="Times New Roman" w:eastAsia="方正楷体简体" w:cs="Times New Roman"/>
          <w:b/>
          <w:bCs/>
          <w:kern w:val="2"/>
          <w:sz w:val="32"/>
          <w:szCs w:val="32"/>
          <w:lang w:val="en-US" w:eastAsia="zh-CN" w:bidi="ar-SA"/>
        </w:rPr>
        <w:t>2</w:t>
      </w:r>
      <w:r>
        <w:rPr>
          <w:rFonts w:hint="default" w:ascii="Times New Roman" w:hAnsi="Times New Roman" w:eastAsia="方正楷体简体" w:cs="Times New Roman"/>
          <w:b/>
          <w:bCs/>
          <w:kern w:val="2"/>
          <w:sz w:val="32"/>
          <w:szCs w:val="32"/>
          <w:lang w:val="en-US" w:eastAsia="zh-CN" w:bidi="ar-SA"/>
        </w:rPr>
        <w:t>经济效益</w:t>
      </w:r>
    </w:p>
    <w:p w14:paraId="6D02434B">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7.2.1直接效益</w:t>
      </w:r>
    </w:p>
    <w:p w14:paraId="0D85977F">
      <w:pPr>
        <w:pStyle w:val="10"/>
        <w:keepNext w:val="0"/>
        <w:keepLines w:val="0"/>
        <w:pageBreakBefore w:val="0"/>
        <w:widowControl w:val="0"/>
        <w:kinsoku/>
        <w:wordWrap/>
        <w:overflowPunct/>
        <w:topLinePunct w:val="0"/>
        <w:bidi w:val="0"/>
        <w:snapToGrid w:val="0"/>
        <w:spacing w:line="560" w:lineRule="exact"/>
        <w:ind w:left="0" w:lef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本项目为交通基础设施建设，通过项目实施，带动本地群众短期就业，充分吸纳农村群众参与工程项目建设，实现就地就近就业增收，带动就业</w:t>
      </w:r>
      <w:r>
        <w:rPr>
          <w:rFonts w:hint="default" w:ascii="Times New Roman" w:hAnsi="Times New Roman" w:eastAsia="方正仿宋_GBK" w:cs="Times New Roman"/>
          <w:sz w:val="32"/>
          <w:szCs w:val="32"/>
          <w:highlight w:val="none"/>
          <w:lang w:val="en-US" w:eastAsia="zh-CN"/>
        </w:rPr>
        <w:t>86</w:t>
      </w:r>
      <w:r>
        <w:rPr>
          <w:rFonts w:hint="default" w:ascii="Times New Roman" w:hAnsi="Times New Roman" w:eastAsia="方正仿宋_GBK" w:cs="Times New Roman"/>
          <w:sz w:val="32"/>
          <w:szCs w:val="32"/>
          <w:highlight w:val="none"/>
        </w:rPr>
        <w:t>人（</w:t>
      </w:r>
      <w:r>
        <w:rPr>
          <w:rFonts w:hint="default" w:ascii="Times New Roman" w:hAnsi="Times New Roman" w:eastAsia="方正仿宋_GBK" w:cs="Times New Roman"/>
          <w:sz w:val="32"/>
          <w:szCs w:val="32"/>
          <w:highlight w:val="none"/>
          <w:lang w:val="en-US" w:eastAsia="zh-CN"/>
        </w:rPr>
        <w:t>受益</w:t>
      </w:r>
      <w:r>
        <w:rPr>
          <w:rFonts w:hint="default" w:ascii="Times New Roman" w:hAnsi="Times New Roman" w:eastAsia="方正仿宋_GBK" w:cs="Times New Roman"/>
          <w:sz w:val="32"/>
          <w:szCs w:val="32"/>
          <w:highlight w:val="none"/>
        </w:rPr>
        <w:t>脱贫户1户1人），预计发放劳务报酬</w:t>
      </w:r>
      <w:r>
        <w:rPr>
          <w:rFonts w:hint="default" w:ascii="Times New Roman" w:hAnsi="Times New Roman" w:eastAsia="方正仿宋_GBK" w:cs="Times New Roman"/>
          <w:sz w:val="32"/>
          <w:szCs w:val="32"/>
          <w:highlight w:val="none"/>
          <w:lang w:val="en-US" w:eastAsia="zh-CN"/>
        </w:rPr>
        <w:t>77.4</w:t>
      </w:r>
      <w:r>
        <w:rPr>
          <w:rFonts w:hint="default" w:ascii="Times New Roman" w:hAnsi="Times New Roman" w:eastAsia="方正仿宋_GBK" w:cs="Times New Roman"/>
          <w:sz w:val="32"/>
          <w:szCs w:val="32"/>
          <w:highlight w:val="none"/>
        </w:rPr>
        <w:t>万元。本项目建设完成后，将有助于巴楚县形成更加完善的农村公路路网，从而带动沿线工业经济、农业及第三产业的发展，使沿线农村的土地利用价值大幅增值，同时也为社会提供了大量的就业机会，提高沿线居民的收入水平，进一步调整农村产业结构、提高居民生活质量。</w:t>
      </w:r>
    </w:p>
    <w:p w14:paraId="5763D806">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7.2.2间接效益</w:t>
      </w:r>
    </w:p>
    <w:p w14:paraId="0B365186">
      <w:pPr>
        <w:pStyle w:val="10"/>
        <w:keepNext w:val="0"/>
        <w:keepLines w:val="0"/>
        <w:pageBreakBefore w:val="0"/>
        <w:widowControl w:val="0"/>
        <w:kinsoku/>
        <w:wordWrap/>
        <w:overflowPunct/>
        <w:topLinePunct w:val="0"/>
        <w:bidi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sz w:val="32"/>
          <w:szCs w:val="32"/>
        </w:rPr>
        <w:t>项目的建设有利于完善农村路网，带动沿线经济发展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项目建设完成后，将有助于形成更加完善的农村路网，从而带动沿线工业经济、农业及第三产业的发展，使沿线农村的土地利用价值大幅增值，县域内的经济将会得到长足进展，同时也为社会提供了大量的就业机会，提高沿线居民的收入水平，进一</w:t>
      </w:r>
      <w:r>
        <w:rPr>
          <w:rFonts w:hint="default" w:ascii="Times New Roman" w:hAnsi="Times New Roman" w:eastAsia="方正仿宋_GBK" w:cs="Times New Roman"/>
          <w:sz w:val="32"/>
          <w:szCs w:val="32"/>
          <w:lang w:eastAsia="zh-CN"/>
        </w:rPr>
        <w:t>步在</w:t>
      </w:r>
      <w:r>
        <w:rPr>
          <w:rFonts w:hint="default" w:ascii="Times New Roman" w:hAnsi="Times New Roman" w:eastAsia="方正仿宋_GBK" w:cs="Times New Roman"/>
          <w:sz w:val="32"/>
          <w:szCs w:val="32"/>
        </w:rPr>
        <w:t>农村调整产业结构、提高居民生活质量。</w:t>
      </w:r>
    </w:p>
    <w:p w14:paraId="0AEEED88">
      <w:pPr>
        <w:pStyle w:val="10"/>
        <w:keepNext w:val="0"/>
        <w:keepLines w:val="0"/>
        <w:pageBreakBefore w:val="0"/>
        <w:widowControl w:val="0"/>
        <w:kinsoku/>
        <w:wordWrap/>
        <w:overflowPunct/>
        <w:topLinePunct w:val="0"/>
        <w:bidi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二是</w:t>
      </w:r>
      <w:r>
        <w:rPr>
          <w:rFonts w:hint="default" w:ascii="Times New Roman" w:hAnsi="Times New Roman" w:eastAsia="方正仿宋_GBK" w:cs="Times New Roman"/>
          <w:sz w:val="32"/>
          <w:szCs w:val="32"/>
        </w:rPr>
        <w:t>项目的建设有利于改善农村人居环境与生态环境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项目的建设，有利于农村生态环境整体质量得到明显提高，解决道路坑洼不平、损毁严重的问题，较大改善农村人居环境，提高村民生活质量。增强群众的环境保护意识，推动城乡一体化建设，促进农村物质文明、精神文明、政治文明和生态文明的协调发展。</w:t>
      </w:r>
    </w:p>
    <w:p w14:paraId="2A412E06">
      <w:pPr>
        <w:pStyle w:val="10"/>
        <w:keepNext w:val="0"/>
        <w:keepLines w:val="0"/>
        <w:pageBreakBefore w:val="0"/>
        <w:widowControl w:val="0"/>
        <w:kinsoku/>
        <w:wordWrap/>
        <w:overflowPunct/>
        <w:topLinePunct w:val="0"/>
        <w:bidi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三是</w:t>
      </w:r>
      <w:r>
        <w:rPr>
          <w:rFonts w:hint="default" w:ascii="Times New Roman" w:hAnsi="Times New Roman" w:eastAsia="方正仿宋_GBK" w:cs="Times New Roman"/>
          <w:sz w:val="32"/>
          <w:szCs w:val="32"/>
        </w:rPr>
        <w:t>项目的建设有利于农村交通基础设施更加完善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本项目的建设，按照统筹城乡发展，推进城镇公共服务体系向农村覆盖的原则，通过实施交通基础设施建设，进一步提高农村基础设施条件，提升农村公共服务水平和安全管理能力，加快农村城镇化建设的步伐。</w:t>
      </w:r>
    </w:p>
    <w:p w14:paraId="295403C7">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7.3社会效益</w:t>
      </w:r>
    </w:p>
    <w:p w14:paraId="1E89CF72">
      <w:pPr>
        <w:pStyle w:val="10"/>
        <w:keepNext w:val="0"/>
        <w:keepLines w:val="0"/>
        <w:pageBreakBefore w:val="0"/>
        <w:widowControl w:val="0"/>
        <w:kinsoku/>
        <w:wordWrap/>
        <w:overflowPunct/>
        <w:topLinePunct w:val="0"/>
        <w:bidi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项目建设促进当地经济社会可持续发展</w:t>
      </w:r>
      <w:r>
        <w:rPr>
          <w:rFonts w:hint="default" w:ascii="Times New Roman" w:hAnsi="Times New Roman" w:eastAsia="方正仿宋_GBK" w:cs="Times New Roman"/>
          <w:sz w:val="32"/>
          <w:szCs w:val="32"/>
          <w:lang w:eastAsia="zh-CN"/>
        </w:rPr>
        <w:t>，同时带动短期就业，充分吸纳农村群众参与工程项目建设，实现就地就近就业增收，预计带动当地就业86人，受益脱贫（含监测户）户数1户1人</w:t>
      </w:r>
      <w:r>
        <w:rPr>
          <w:rFonts w:hint="default" w:ascii="Times New Roman" w:hAnsi="Times New Roman" w:eastAsia="方正仿宋_GBK" w:cs="Times New Roman"/>
          <w:sz w:val="32"/>
          <w:szCs w:val="32"/>
        </w:rPr>
        <w:t>。通过项目的实施，可有效改善农村生产生活环境，解决当前农村突出的环境问题，提高群众生活质量，倡导文明乡风和良好的生产生活方式，保障农民群众身心健康。</w:t>
      </w:r>
    </w:p>
    <w:p w14:paraId="4A287E1C">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7.4生态效益</w:t>
      </w:r>
    </w:p>
    <w:p w14:paraId="724E3611">
      <w:pPr>
        <w:pStyle w:val="10"/>
        <w:keepNext w:val="0"/>
        <w:keepLines w:val="0"/>
        <w:pageBreakBefore w:val="0"/>
        <w:widowControl w:val="0"/>
        <w:kinsoku/>
        <w:wordWrap/>
        <w:overflowPunct/>
        <w:topLinePunct w:val="0"/>
        <w:bidi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本项目不涉及生态效益。</w:t>
      </w:r>
    </w:p>
    <w:p w14:paraId="06D56B40">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7.5可持续性影响</w:t>
      </w:r>
    </w:p>
    <w:p w14:paraId="5514C28E">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农村公路的建设解决了农村地区与发达地区交通联系不畅的问题，帮助落后地区克服地理位置造成的交易成本偏高的比例条件，使其潜在的发展转化为现实的过程，为转移农村劳动力提供了便利。充分发挥交通基础设施在调整农村生产力空间布局上的作用，通过农村交通基础设施建设改善落后农村内部的发展格局，有效改善农村人居环境和出行条件，带动交通干线沿线地区的发展，并促进增长极的形成和发展，继而使经济发展的成果向周边地区扩散，为留守下来的农民发展生产奠定了坚实的基础。</w:t>
      </w:r>
    </w:p>
    <w:p w14:paraId="43BCC7B1">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7.6服务对象满意度</w:t>
      </w:r>
    </w:p>
    <w:p w14:paraId="37E07ADB">
      <w:pPr>
        <w:keepNext w:val="0"/>
        <w:keepLines w:val="0"/>
        <w:pageBreakBefore w:val="0"/>
        <w:widowControl w:val="0"/>
        <w:kinsoku/>
        <w:wordWrap/>
        <w:overflowPunct/>
        <w:topLinePunct/>
        <w:autoSpaceDE/>
        <w:autoSpaceDN/>
        <w:bidi w:val="0"/>
        <w:adjustRightInd w:val="0"/>
        <w:snapToGrid w:val="0"/>
        <w:spacing w:before="0" w:line="560"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通过项目实施，改善农村人居环境，提高村民生活质量，促进乡村基础设施建设，受益群众满意度达到95%以上。</w:t>
      </w:r>
    </w:p>
    <w:p w14:paraId="45A650CE">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8.风险分析</w:t>
      </w:r>
    </w:p>
    <w:p w14:paraId="73C4BCBD">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8.1主要风险因素</w:t>
      </w:r>
    </w:p>
    <w:p w14:paraId="5CDE8110">
      <w:pPr>
        <w:keepNext w:val="0"/>
        <w:keepLines w:val="0"/>
        <w:pageBreakBefore w:val="0"/>
        <w:kinsoku/>
        <w:wordWrap/>
        <w:overflowPunct/>
        <w:bidi w:val="0"/>
        <w:spacing w:line="560" w:lineRule="exact"/>
        <w:ind w:firstLine="643" w:firstLineChars="200"/>
        <w:rPr>
          <w:rFonts w:hint="default" w:ascii="Times New Roman" w:hAnsi="Times New Roman" w:eastAsia="方正楷体简体" w:cs="Times New Roman"/>
          <w:b/>
          <w:bCs/>
          <w:kern w:val="2"/>
          <w:sz w:val="32"/>
          <w:szCs w:val="32"/>
          <w:lang w:val="en-US" w:eastAsia="zh-CN" w:bidi="ar-SA"/>
        </w:rPr>
      </w:pPr>
      <w:r>
        <w:rPr>
          <w:rFonts w:hint="eastAsia" w:ascii="Times New Roman" w:hAnsi="Times New Roman" w:eastAsia="方正楷体简体" w:cs="Times New Roman"/>
          <w:b/>
          <w:bCs/>
          <w:kern w:val="2"/>
          <w:sz w:val="32"/>
          <w:szCs w:val="32"/>
          <w:lang w:val="en-US" w:eastAsia="zh-CN" w:bidi="ar-SA"/>
        </w:rPr>
        <w:t>8.1.1</w:t>
      </w:r>
      <w:r>
        <w:rPr>
          <w:rFonts w:hint="default" w:ascii="Times New Roman" w:hAnsi="Times New Roman" w:eastAsia="方正楷体简体" w:cs="Times New Roman"/>
          <w:b/>
          <w:bCs/>
          <w:kern w:val="2"/>
          <w:sz w:val="32"/>
          <w:szCs w:val="32"/>
          <w:lang w:val="en-US" w:eastAsia="zh-CN" w:bidi="ar-SA"/>
        </w:rPr>
        <w:t>工程工期风险</w:t>
      </w:r>
    </w:p>
    <w:p w14:paraId="5AF569C5">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鉴于项目目前准备阶段和实施过程中，虽然准备充足，但仍有很多不确定问题存在；此外，项目管理手段及效率也会影响项目本身的建设工期。正常情况下，该风险程度一般。为了减少或降低影响项目工期正常进行的风险和因素，需针对不同的影响因素制定相应的防范措施，准备相应的预案，给项目实施的各个阶段的工期安排一定的弹性。</w:t>
      </w:r>
    </w:p>
    <w:p w14:paraId="49AA477E">
      <w:pPr>
        <w:keepNext w:val="0"/>
        <w:keepLines w:val="0"/>
        <w:pageBreakBefore w:val="0"/>
        <w:kinsoku/>
        <w:wordWrap/>
        <w:overflowPunct/>
        <w:bidi w:val="0"/>
        <w:spacing w:line="560" w:lineRule="exact"/>
        <w:ind w:firstLine="643" w:firstLineChars="200"/>
        <w:rPr>
          <w:rFonts w:hint="default" w:ascii="Times New Roman" w:hAnsi="Times New Roman" w:eastAsia="方正楷体简体" w:cs="Times New Roman"/>
          <w:b/>
          <w:bCs/>
          <w:kern w:val="2"/>
          <w:sz w:val="32"/>
          <w:szCs w:val="32"/>
          <w:lang w:val="en-US" w:eastAsia="zh-CN" w:bidi="ar-SA"/>
        </w:rPr>
      </w:pPr>
      <w:r>
        <w:rPr>
          <w:rFonts w:hint="eastAsia" w:ascii="Times New Roman" w:hAnsi="Times New Roman" w:eastAsia="方正楷体简体" w:cs="Times New Roman"/>
          <w:b/>
          <w:bCs/>
          <w:kern w:val="2"/>
          <w:sz w:val="32"/>
          <w:szCs w:val="32"/>
          <w:lang w:val="en-US" w:eastAsia="zh-CN" w:bidi="ar-SA"/>
        </w:rPr>
        <w:t>8.1.2</w:t>
      </w:r>
      <w:r>
        <w:rPr>
          <w:rFonts w:hint="default" w:ascii="Times New Roman" w:hAnsi="Times New Roman" w:eastAsia="方正楷体简体" w:cs="Times New Roman"/>
          <w:b/>
          <w:bCs/>
          <w:kern w:val="2"/>
          <w:sz w:val="32"/>
          <w:szCs w:val="32"/>
          <w:lang w:val="en-US" w:eastAsia="zh-CN" w:bidi="ar-SA"/>
        </w:rPr>
        <w:t>工程质量风险</w:t>
      </w:r>
    </w:p>
    <w:p w14:paraId="22F85C88">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能够产生项目工程质量问题的原因主要来自项目管理水平、设计质量和施工企业的质量管理水平、技术手段和能力，也来自工期紧张可能造成的非正常施工操作，以及项目所需各种材料的品质保证。正常情况下，该风险程度一般。</w:t>
      </w:r>
    </w:p>
    <w:p w14:paraId="27414725">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因此，应把好设计、施工、监理等队伍选择的各个环节，所有的合作和服务关系均按市场经济条件下依法签订的合约加以控制，建立违约赔偿制度，从而将质量风险因素降到最低程度。</w:t>
      </w:r>
    </w:p>
    <w:p w14:paraId="3EE6A8E5">
      <w:pPr>
        <w:keepNext w:val="0"/>
        <w:keepLines w:val="0"/>
        <w:pageBreakBefore w:val="0"/>
        <w:kinsoku/>
        <w:wordWrap/>
        <w:overflowPunct/>
        <w:bidi w:val="0"/>
        <w:spacing w:line="560" w:lineRule="exact"/>
        <w:ind w:firstLine="643" w:firstLineChars="200"/>
        <w:rPr>
          <w:rFonts w:hint="default" w:ascii="Times New Roman" w:hAnsi="Times New Roman" w:eastAsia="方正楷体简体" w:cs="Times New Roman"/>
          <w:b/>
          <w:bCs/>
          <w:kern w:val="2"/>
          <w:sz w:val="32"/>
          <w:szCs w:val="32"/>
          <w:lang w:val="en-US" w:eastAsia="zh-CN" w:bidi="ar-SA"/>
        </w:rPr>
      </w:pPr>
      <w:r>
        <w:rPr>
          <w:rFonts w:hint="eastAsia" w:ascii="Times New Roman" w:hAnsi="Times New Roman" w:eastAsia="方正楷体简体" w:cs="Times New Roman"/>
          <w:b/>
          <w:bCs/>
          <w:kern w:val="2"/>
          <w:sz w:val="32"/>
          <w:szCs w:val="32"/>
          <w:lang w:val="en-US" w:eastAsia="zh-CN" w:bidi="ar-SA"/>
        </w:rPr>
        <w:t>8.1.3</w:t>
      </w:r>
      <w:r>
        <w:rPr>
          <w:rFonts w:hint="default" w:ascii="Times New Roman" w:hAnsi="Times New Roman" w:eastAsia="方正楷体简体" w:cs="Times New Roman"/>
          <w:b/>
          <w:bCs/>
          <w:kern w:val="2"/>
          <w:sz w:val="32"/>
          <w:szCs w:val="32"/>
          <w:lang w:val="en-US" w:eastAsia="zh-CN" w:bidi="ar-SA"/>
        </w:rPr>
        <w:t>组织管理风险</w:t>
      </w:r>
    </w:p>
    <w:p w14:paraId="037E80E2">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项目实施过程中由于组织机构不当、内部控制制度不完善等因素，都会导致项目不能按时完成，从而使得已经确立的项目进度受到影响，造成项目原定目标不能实现。</w:t>
      </w:r>
    </w:p>
    <w:p w14:paraId="3085ED5F">
      <w:pPr>
        <w:keepNext w:val="0"/>
        <w:keepLines w:val="0"/>
        <w:pageBreakBefore w:val="0"/>
        <w:kinsoku/>
        <w:wordWrap/>
        <w:overflowPunct/>
        <w:bidi w:val="0"/>
        <w:spacing w:line="560" w:lineRule="exact"/>
        <w:ind w:firstLine="643" w:firstLineChars="200"/>
        <w:rPr>
          <w:rFonts w:hint="default" w:ascii="Times New Roman" w:hAnsi="Times New Roman" w:eastAsia="方正楷体简体" w:cs="Times New Roman"/>
          <w:b/>
          <w:bCs/>
          <w:kern w:val="2"/>
          <w:sz w:val="32"/>
          <w:szCs w:val="32"/>
          <w:lang w:val="en-US" w:eastAsia="zh-CN" w:bidi="ar-SA"/>
        </w:rPr>
      </w:pPr>
      <w:r>
        <w:rPr>
          <w:rFonts w:hint="eastAsia" w:ascii="Times New Roman" w:hAnsi="Times New Roman" w:eastAsia="方正楷体简体" w:cs="Times New Roman"/>
          <w:b/>
          <w:bCs/>
          <w:kern w:val="2"/>
          <w:sz w:val="32"/>
          <w:szCs w:val="32"/>
          <w:lang w:val="en-US" w:eastAsia="zh-CN" w:bidi="ar-SA"/>
        </w:rPr>
        <w:t>8.1.4</w:t>
      </w:r>
      <w:r>
        <w:rPr>
          <w:rFonts w:hint="default" w:ascii="Times New Roman" w:hAnsi="Times New Roman" w:eastAsia="方正楷体简体" w:cs="Times New Roman"/>
          <w:b/>
          <w:bCs/>
          <w:kern w:val="2"/>
          <w:sz w:val="32"/>
          <w:szCs w:val="32"/>
          <w:lang w:val="en-US" w:eastAsia="zh-CN" w:bidi="ar-SA"/>
        </w:rPr>
        <w:t>外部协作风险</w:t>
      </w:r>
    </w:p>
    <w:p w14:paraId="3F9E7539">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项目实施过程中，供水、供电、污水处理、垃圾处理等外部配套与现状存在较大差异，将给项目实施造成一定的困难。</w:t>
      </w:r>
    </w:p>
    <w:p w14:paraId="4F3934A1">
      <w:pPr>
        <w:pStyle w:val="10"/>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32"/>
          <w:lang w:val="en-US" w:eastAsia="zh-CN" w:bidi="ar-SA"/>
        </w:rPr>
        <w:t>8.2防范化解措施</w:t>
      </w:r>
    </w:p>
    <w:p w14:paraId="7CE86A79">
      <w:pPr>
        <w:keepNext w:val="0"/>
        <w:keepLines w:val="0"/>
        <w:pageBreakBefore w:val="0"/>
        <w:kinsoku/>
        <w:wordWrap/>
        <w:overflowPunct/>
        <w:bidi w:val="0"/>
        <w:spacing w:line="560" w:lineRule="exact"/>
        <w:ind w:firstLine="643" w:firstLineChars="200"/>
        <w:rPr>
          <w:rFonts w:hint="default" w:ascii="Times New Roman" w:hAnsi="Times New Roman" w:eastAsia="方正楷体简体" w:cs="Times New Roman"/>
          <w:b/>
          <w:bCs/>
          <w:kern w:val="2"/>
          <w:sz w:val="32"/>
          <w:szCs w:val="32"/>
          <w:lang w:val="en-US" w:eastAsia="zh-CN" w:bidi="ar-SA"/>
        </w:rPr>
      </w:pPr>
      <w:r>
        <w:rPr>
          <w:rFonts w:hint="eastAsia" w:ascii="Times New Roman" w:hAnsi="Times New Roman" w:eastAsia="方正楷体简体" w:cs="Times New Roman"/>
          <w:b/>
          <w:bCs/>
          <w:kern w:val="2"/>
          <w:sz w:val="32"/>
          <w:szCs w:val="32"/>
          <w:lang w:val="en-US" w:eastAsia="zh-CN" w:bidi="ar-SA"/>
        </w:rPr>
        <w:t>8.2.1</w:t>
      </w:r>
      <w:r>
        <w:rPr>
          <w:rFonts w:hint="default" w:ascii="Times New Roman" w:hAnsi="Times New Roman" w:eastAsia="方正楷体简体" w:cs="Times New Roman"/>
          <w:b/>
          <w:bCs/>
          <w:kern w:val="2"/>
          <w:sz w:val="32"/>
          <w:szCs w:val="32"/>
          <w:lang w:val="en-US" w:eastAsia="zh-CN" w:bidi="ar-SA"/>
        </w:rPr>
        <w:t>组织领导保障措施</w:t>
      </w:r>
    </w:p>
    <w:p w14:paraId="06C55D9F">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政府要将巴楚县2025年村组道路建设项目工作列入重要议事日程，加强领导。本项目工作主要由巴楚县交通运输局统筹安排，自上而下进行，按照规划，不等不靠，全力以赴，加快推进。应该成立推进本项目工作领导机构，主要领导负总责。各有关部门要加强协作密切配合，在规划、投融资、土地保障、产业支撑、水资源保障、生态保护、城市管理、社会保障等方面出台相关配套措施，共同推动巴楚县2025年村组道路建设项目工作。</w:t>
      </w:r>
    </w:p>
    <w:p w14:paraId="58F278FC">
      <w:pPr>
        <w:keepNext w:val="0"/>
        <w:keepLines w:val="0"/>
        <w:pageBreakBefore w:val="0"/>
        <w:kinsoku/>
        <w:wordWrap/>
        <w:overflowPunct/>
        <w:bidi w:val="0"/>
        <w:spacing w:line="560" w:lineRule="exact"/>
        <w:ind w:firstLine="643" w:firstLineChars="200"/>
        <w:rPr>
          <w:rFonts w:hint="default" w:ascii="Times New Roman" w:hAnsi="Times New Roman" w:eastAsia="方正楷体简体" w:cs="Times New Roman"/>
          <w:b/>
          <w:bCs/>
          <w:kern w:val="2"/>
          <w:sz w:val="32"/>
          <w:szCs w:val="32"/>
          <w:lang w:val="en-US" w:eastAsia="zh-CN" w:bidi="ar-SA"/>
        </w:rPr>
      </w:pPr>
      <w:r>
        <w:rPr>
          <w:rFonts w:hint="eastAsia" w:ascii="Times New Roman" w:hAnsi="Times New Roman" w:eastAsia="方正楷体简体" w:cs="Times New Roman"/>
          <w:b/>
          <w:bCs/>
          <w:kern w:val="2"/>
          <w:sz w:val="32"/>
          <w:szCs w:val="32"/>
          <w:lang w:val="en-US" w:eastAsia="zh-CN" w:bidi="ar-SA"/>
        </w:rPr>
        <w:t>8.2.2</w:t>
      </w:r>
      <w:r>
        <w:rPr>
          <w:rFonts w:hint="default" w:ascii="Times New Roman" w:hAnsi="Times New Roman" w:eastAsia="方正楷体简体" w:cs="Times New Roman"/>
          <w:b/>
          <w:bCs/>
          <w:kern w:val="2"/>
          <w:sz w:val="32"/>
          <w:szCs w:val="32"/>
          <w:lang w:val="en-US" w:eastAsia="zh-CN" w:bidi="ar-SA"/>
        </w:rPr>
        <w:t>工程施工保障措施</w:t>
      </w:r>
    </w:p>
    <w:p w14:paraId="2FD040C1">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做好设备采购和工程招标工作。实行公开招标，选择资质等级高、社会信誉</w:t>
      </w:r>
      <w:bookmarkStart w:id="0" w:name="_GoBack"/>
      <w:bookmarkEnd w:id="0"/>
      <w:r>
        <w:rPr>
          <w:rFonts w:hint="default" w:ascii="Times New Roman" w:hAnsi="Times New Roman" w:eastAsia="方正仿宋_GBK" w:cs="Times New Roman"/>
          <w:color w:val="auto"/>
          <w:kern w:val="2"/>
          <w:sz w:val="32"/>
          <w:szCs w:val="32"/>
          <w:highlight w:val="none"/>
          <w:lang w:val="en-US" w:eastAsia="zh-CN" w:bidi="ar-SA"/>
        </w:rPr>
        <w:t>好，同时投标技术方案成熟、施工组织设计完善、工程报价合理的施工、监理企业参与本项目的工程建设。从源头堵住由于施工企业能力不足可能造成的风险因素。</w:t>
      </w:r>
    </w:p>
    <w:p w14:paraId="17B4F37C">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在施工过程中，按照预期制定的总进度计划，实施阶段落实。要求施工企业建立质量保证和进度控制体系，要求施工现场实现标准化、规范化、制度化，对工程进度、质量、安全实行全过程控制。</w:t>
      </w:r>
    </w:p>
    <w:p w14:paraId="510844BB">
      <w:pPr>
        <w:keepNext w:val="0"/>
        <w:keepLines w:val="0"/>
        <w:pageBreakBefore w:val="0"/>
        <w:kinsoku/>
        <w:wordWrap/>
        <w:overflowPunct/>
        <w:bidi w:val="0"/>
        <w:spacing w:line="560" w:lineRule="exact"/>
        <w:ind w:firstLine="643" w:firstLineChars="200"/>
        <w:rPr>
          <w:rFonts w:hint="default" w:ascii="Times New Roman" w:hAnsi="Times New Roman" w:eastAsia="方正楷体简体" w:cs="Times New Roman"/>
          <w:b/>
          <w:bCs/>
          <w:kern w:val="2"/>
          <w:sz w:val="32"/>
          <w:szCs w:val="32"/>
          <w:lang w:val="en-US" w:eastAsia="zh-CN" w:bidi="ar-SA"/>
        </w:rPr>
      </w:pPr>
      <w:r>
        <w:rPr>
          <w:rFonts w:hint="eastAsia" w:ascii="Times New Roman" w:hAnsi="Times New Roman" w:eastAsia="方正楷体简体" w:cs="Times New Roman"/>
          <w:b/>
          <w:bCs/>
          <w:kern w:val="2"/>
          <w:sz w:val="32"/>
          <w:szCs w:val="32"/>
          <w:lang w:val="en-US" w:eastAsia="zh-CN" w:bidi="ar-SA"/>
        </w:rPr>
        <w:t>8.2.3</w:t>
      </w:r>
      <w:r>
        <w:rPr>
          <w:rFonts w:hint="default" w:ascii="Times New Roman" w:hAnsi="Times New Roman" w:eastAsia="方正楷体简体" w:cs="Times New Roman"/>
          <w:b/>
          <w:bCs/>
          <w:kern w:val="2"/>
          <w:sz w:val="32"/>
          <w:szCs w:val="32"/>
          <w:lang w:val="en-US" w:eastAsia="zh-CN" w:bidi="ar-SA"/>
        </w:rPr>
        <w:t>管理保障措施</w:t>
      </w:r>
    </w:p>
    <w:p w14:paraId="3C410BFA">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建立健全各项管理制度，规范工作行为，提高工作人员业务水平和职业道德。注重人才队伍建设和各项设施配套，加强管理人员的专业技能、专业知识培训，激励工作人员大胆创新，不断提高工作质量，更好地满足基础设施发展的需要。</w:t>
      </w:r>
    </w:p>
    <w:p w14:paraId="602CD635">
      <w:pPr>
        <w:keepNext w:val="0"/>
        <w:keepLines w:val="0"/>
        <w:pageBreakBefore w:val="0"/>
        <w:kinsoku/>
        <w:wordWrap/>
        <w:overflowPunct/>
        <w:bidi w:val="0"/>
        <w:spacing w:line="560" w:lineRule="exact"/>
        <w:ind w:firstLine="643" w:firstLineChars="200"/>
        <w:rPr>
          <w:rFonts w:hint="default" w:ascii="Times New Roman" w:hAnsi="Times New Roman" w:eastAsia="方正楷体简体" w:cs="Times New Roman"/>
          <w:b/>
          <w:bCs/>
          <w:kern w:val="2"/>
          <w:sz w:val="32"/>
          <w:szCs w:val="32"/>
          <w:lang w:val="en-US" w:eastAsia="zh-CN" w:bidi="ar-SA"/>
        </w:rPr>
      </w:pPr>
      <w:r>
        <w:rPr>
          <w:rFonts w:hint="eastAsia" w:ascii="Times New Roman" w:hAnsi="Times New Roman" w:eastAsia="方正楷体简体" w:cs="Times New Roman"/>
          <w:b/>
          <w:bCs/>
          <w:kern w:val="2"/>
          <w:sz w:val="32"/>
          <w:szCs w:val="32"/>
          <w:lang w:val="en-US" w:eastAsia="zh-CN" w:bidi="ar-SA"/>
        </w:rPr>
        <w:t>8.2.4</w:t>
      </w:r>
      <w:r>
        <w:rPr>
          <w:rFonts w:hint="default" w:ascii="Times New Roman" w:hAnsi="Times New Roman" w:eastAsia="方正楷体简体" w:cs="Times New Roman"/>
          <w:b/>
          <w:bCs/>
          <w:kern w:val="2"/>
          <w:sz w:val="32"/>
          <w:szCs w:val="32"/>
          <w:lang w:val="en-US" w:eastAsia="zh-CN" w:bidi="ar-SA"/>
        </w:rPr>
        <w:t>外部协助保障措施</w:t>
      </w:r>
    </w:p>
    <w:p w14:paraId="6300CFDA">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建议加强与各主管部门的沟通协调，以保障项目对外供水、供热和其他基础设施的顺利使用，并积极控制相关项目投资。</w:t>
      </w:r>
    </w:p>
    <w:p w14:paraId="079F070E">
      <w:pPr>
        <w:keepNext w:val="0"/>
        <w:keepLines w:val="0"/>
        <w:pageBreakBefore w:val="0"/>
        <w:kinsoku/>
        <w:wordWrap/>
        <w:overflowPunct/>
        <w:bidi w:val="0"/>
        <w:spacing w:line="560" w:lineRule="exact"/>
        <w:ind w:firstLine="643" w:firstLineChars="200"/>
        <w:rPr>
          <w:rFonts w:hint="default" w:ascii="Times New Roman" w:hAnsi="Times New Roman" w:eastAsia="方正楷体简体" w:cs="Times New Roman"/>
          <w:b/>
          <w:bCs/>
          <w:kern w:val="2"/>
          <w:sz w:val="32"/>
          <w:szCs w:val="32"/>
          <w:lang w:val="en-US" w:eastAsia="zh-CN" w:bidi="ar-SA"/>
        </w:rPr>
      </w:pPr>
      <w:r>
        <w:rPr>
          <w:rFonts w:hint="eastAsia" w:ascii="Times New Roman" w:hAnsi="Times New Roman" w:eastAsia="方正楷体简体" w:cs="Times New Roman"/>
          <w:b/>
          <w:bCs/>
          <w:kern w:val="2"/>
          <w:sz w:val="32"/>
          <w:szCs w:val="32"/>
          <w:lang w:val="en-US" w:eastAsia="zh-CN" w:bidi="ar-SA"/>
        </w:rPr>
        <w:t>8.2.5</w:t>
      </w:r>
      <w:r>
        <w:rPr>
          <w:rFonts w:hint="default" w:ascii="Times New Roman" w:hAnsi="Times New Roman" w:eastAsia="方正楷体简体" w:cs="Times New Roman"/>
          <w:b/>
          <w:bCs/>
          <w:kern w:val="2"/>
          <w:sz w:val="32"/>
          <w:szCs w:val="32"/>
          <w:lang w:val="en-US" w:eastAsia="zh-CN" w:bidi="ar-SA"/>
        </w:rPr>
        <w:t>资金保障措施</w:t>
      </w:r>
    </w:p>
    <w:p w14:paraId="7C4D1D3C">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w:t>
      </w:r>
      <w:r>
        <w:rPr>
          <w:rFonts w:hint="default" w:ascii="Times New Roman" w:hAnsi="Times New Roman" w:eastAsia="方正仿宋_GBK" w:cs="Times New Roman"/>
          <w:color w:val="auto"/>
          <w:kern w:val="2"/>
          <w:sz w:val="32"/>
          <w:szCs w:val="32"/>
          <w:highlight w:val="none"/>
          <w:lang w:val="en-US" w:eastAsia="zh-CN" w:bidi="ar-SA"/>
        </w:rPr>
        <w:t>采取积极有效的措施，在用好、管好项目资金的同时，制定切实可行的资金使用方案，保证项目能够如期完成。</w:t>
      </w:r>
    </w:p>
    <w:p w14:paraId="28A97E72">
      <w:pPr>
        <w:keepNext w:val="0"/>
        <w:keepLines w:val="0"/>
        <w:pageBreakBefore w:val="0"/>
        <w:kinsoku/>
        <w:wordWrap/>
        <w:overflowPunct/>
        <w:bidi w:val="0"/>
        <w:spacing w:line="56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en-US" w:eastAsia="zh-CN" w:bidi="ar-SA"/>
        </w:rPr>
        <w:t>建立风险预警机制，密切关注市场建筑材料的价格变化情况，推行工程量清单计价，将工程招标放在建筑材料市场价格较低的时间，降低工程建设费用。</w:t>
      </w:r>
    </w:p>
    <w:p w14:paraId="03D2852D">
      <w:pPr>
        <w:keepNext w:val="0"/>
        <w:keepLines w:val="0"/>
        <w:pageBreakBefore w:val="0"/>
        <w:kinsoku/>
        <w:wordWrap/>
        <w:overflowPunct/>
        <w:bidi w:val="0"/>
        <w:spacing w:line="560" w:lineRule="exact"/>
        <w:ind w:firstLine="640" w:firstLineChars="200"/>
        <w:rPr>
          <w:rFonts w:hint="default" w:ascii="Times New Roman" w:hAnsi="Times New Roman" w:eastAsia="方正黑体简体" w:cs="Times New Roman"/>
          <w:kern w:val="2"/>
          <w:sz w:val="32"/>
          <w:szCs w:val="32"/>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kern w:val="2"/>
          <w:sz w:val="32"/>
          <w:szCs w:val="32"/>
          <w:highlight w:val="none"/>
          <w:lang w:val="en-US" w:eastAsia="zh-CN" w:bidi="ar-SA"/>
        </w:rPr>
        <w:t>在建设中还应加强项目财务收支管理，节约财务支出，建立严格的财务管理制度。加快项目建设进度，要求工程监理人员对施工过程的工程量计量、结算进行全过程监控，及时解决施工过程中遇到的实际问题，及时调整相应的工程费用，保证工程项目建设顺利进行。</w:t>
      </w:r>
    </w:p>
    <w:p w14:paraId="7AD66828">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9.其他（如无补充内容可不描述）</w:t>
      </w:r>
    </w:p>
    <w:p w14:paraId="1E7610D6">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无</w:t>
      </w:r>
    </w:p>
    <w:p w14:paraId="48547D3E">
      <w:pPr>
        <w:pStyle w:val="10"/>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w:hAnsi="Times New Roman" w:eastAsia="方正仿宋_GBK" w:cs="Times New Roman"/>
          <w:sz w:val="32"/>
          <w:szCs w:val="32"/>
          <w:lang w:val="en-US" w:eastAsia="zh-CN"/>
        </w:rPr>
      </w:pPr>
    </w:p>
    <w:p w14:paraId="4B641F13">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0"/>
        <w:rPr>
          <w:rFonts w:hint="default" w:ascii="Times New Roman" w:hAnsi="Times New Roman" w:eastAsia="方正仿宋_GBK" w:cs="Times New Roman"/>
          <w:color w:val="auto"/>
          <w:kern w:val="2"/>
          <w:sz w:val="32"/>
          <w:szCs w:val="32"/>
          <w:lang w:val="en-US" w:eastAsia="zh-CN" w:bidi="ar-SA"/>
        </w:rPr>
      </w:pPr>
    </w:p>
    <w:p w14:paraId="3CE2C665">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仿宋" w:cs="Times New Roman"/>
          <w:b w:val="0"/>
          <w:bCs w:val="0"/>
          <w:color w:val="auto"/>
          <w:kern w:val="2"/>
          <w:sz w:val="32"/>
          <w:szCs w:val="32"/>
          <w:lang w:val="en-US" w:eastAsia="zh-CN" w:bidi="ar-SA"/>
        </w:rPr>
        <w:t>此件公开发布</w:t>
      </w:r>
      <w:r>
        <w:rPr>
          <w:rFonts w:hint="default" w:ascii="Times New Roman" w:hAnsi="Times New Roman" w:eastAsia="方正仿宋_GBK" w:cs="Times New Roman"/>
          <w:color w:val="auto"/>
          <w:kern w:val="2"/>
          <w:sz w:val="32"/>
          <w:szCs w:val="32"/>
          <w:lang w:val="en-US" w:eastAsia="zh-CN" w:bidi="ar-SA"/>
        </w:rPr>
        <w:t>）</w:t>
      </w:r>
    </w:p>
    <w:sectPr>
      <w:footerReference r:id="rId3" w:type="default"/>
      <w:pgSz w:w="11906" w:h="16838"/>
      <w:pgMar w:top="1984" w:right="1531" w:bottom="1701" w:left="1531" w:header="851" w:footer="992" w:gutter="0"/>
      <w:pgBorders>
        <w:top w:val="none" w:sz="0" w:space="0"/>
        <w:left w:val="none" w:sz="0" w:space="0"/>
        <w:bottom w:val="none" w:sz="0" w:space="0"/>
        <w:right w:val="none" w:sz="0" w:space="0"/>
      </w:pgBorders>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Yb2gj">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E1AC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2F7E8">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92F7E8">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40841"/>
    <w:rsid w:val="022B3C48"/>
    <w:rsid w:val="03EE0393"/>
    <w:rsid w:val="05031C1C"/>
    <w:rsid w:val="05F11A75"/>
    <w:rsid w:val="06410830"/>
    <w:rsid w:val="0A5C5D23"/>
    <w:rsid w:val="0F0C3DC3"/>
    <w:rsid w:val="14D46AA5"/>
    <w:rsid w:val="15270306"/>
    <w:rsid w:val="171170C5"/>
    <w:rsid w:val="1A555B26"/>
    <w:rsid w:val="1A5B5BFD"/>
    <w:rsid w:val="1BF95D6E"/>
    <w:rsid w:val="1EDF0BAD"/>
    <w:rsid w:val="238C6E29"/>
    <w:rsid w:val="26B82212"/>
    <w:rsid w:val="2C5162B2"/>
    <w:rsid w:val="2DB20F31"/>
    <w:rsid w:val="31B35C97"/>
    <w:rsid w:val="352612F7"/>
    <w:rsid w:val="43440841"/>
    <w:rsid w:val="4A2D4BDA"/>
    <w:rsid w:val="50227A13"/>
    <w:rsid w:val="54DC09FB"/>
    <w:rsid w:val="577B3FD9"/>
    <w:rsid w:val="5F4C0972"/>
    <w:rsid w:val="61625A6E"/>
    <w:rsid w:val="61CE1DDF"/>
    <w:rsid w:val="66104CDA"/>
    <w:rsid w:val="66106E6A"/>
    <w:rsid w:val="676206EF"/>
    <w:rsid w:val="69401815"/>
    <w:rsid w:val="6A7E2D31"/>
    <w:rsid w:val="701546BF"/>
    <w:rsid w:val="71E2408F"/>
    <w:rsid w:val="74292DE5"/>
    <w:rsid w:val="79DA6AED"/>
    <w:rsid w:val="7C2A13BB"/>
    <w:rsid w:val="7CB1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rFonts w:ascii="Calibri" w:hAnsi="Calibri"/>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widowControl/>
      <w:spacing w:line="360" w:lineRule="auto"/>
      <w:jc w:val="center"/>
    </w:pPr>
    <w:rPr>
      <w:rFonts w:asciiTheme="minorHAnsi" w:hAnsiTheme="minorHAnsi" w:eastAsiaTheme="minorEastAsia" w:cstheme="minorBidi"/>
      <w:b/>
      <w:kern w:val="0"/>
      <w:sz w:val="72"/>
      <w:szCs w:val="20"/>
      <w:lang w:bidi="ug-CN"/>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customStyle="1" w:styleId="9">
    <w:name w:val="无间隔"/>
    <w:qFormat/>
    <w:uiPriority w:val="1"/>
    <w:rPr>
      <w:rFonts w:ascii="Times New Roman" w:hAnsi="Times New Roman" w:eastAsia="宋体" w:cs="Times New Roman"/>
      <w:sz w:val="22"/>
      <w:szCs w:val="22"/>
      <w:lang w:val="en-US" w:eastAsia="zh-CN" w:bidi="ar-SA"/>
    </w:rPr>
  </w:style>
  <w:style w:type="paragraph" w:customStyle="1" w:styleId="10">
    <w:name w:val="列表段落1"/>
    <w:basedOn w:val="1"/>
    <w:qFormat/>
    <w:uiPriority w:val="34"/>
    <w:pPr>
      <w:ind w:firstLine="420" w:firstLineChars="200"/>
    </w:pPr>
  </w:style>
  <w:style w:type="character" w:customStyle="1" w:styleId="11">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06722b74-6445-481d-b531-68f99c286b0a</errorID>
      <errorWord>;</errorWord>
      <group>L1_Format</group>
      <groupName>格式问题</groupName>
      <ability>L2_HalfPunc</ability>
      <abilityName>全半角检查</abilityName>
      <candidateList>
        <item>；</item>
      </candidateList>
      <explain>文本全半角错误。</explain>
      <paraID>1496B09C</paraID>
      <start>18</start>
      <end>19</end>
      <status>modified</status>
      <modifiedWord>；</modifiedWord>
      <trackRevisions>false</trackRevisions>
    </reviewItem>
    <reviewItem>
      <errorID>e77d79f9-4779-447b-8001-a905ec55470c</errorID>
      <errorWord>(</errorWord>
      <group>L1_Format</group>
      <groupName>格式问题</groupName>
      <ability>L2_HalfPunc</ability>
      <abilityName>全半角检查</abilityName>
      <candidateList>
        <item>（</item>
      </candidateList>
      <explain>文本全半角错误。</explain>
      <paraID> 6D34F45</paraID>
      <start>10</start>
      <end>11</end>
      <status>modified</status>
      <modifiedWord>（</modifiedWord>
      <trackRevisions>false</trackRevisions>
    </reviewItem>
    <reviewItem>
      <errorID>32c2153a-8edb-4ae4-9d0b-2c5011e867a6</errorID>
      <errorWord>(</errorWord>
      <group>L1_Format</group>
      <groupName>格式问题</groupName>
      <ability>L2_HalfPunc</ability>
      <abilityName>全半角检查</abilityName>
      <candidateList>
        <item>（</item>
      </candidateList>
      <explain>文本全半角错误。</explain>
      <paraID>1ACD8CAB</paraID>
      <start>10</start>
      <end>11</end>
      <status>modified</status>
      <modifiedWord>（</modifiedWord>
      <trackRevisions>false</trackRevisions>
    </reviewItem>
    <reviewItem>
      <errorID>5498fe25-aaa5-4403-85d6-a0435a4c5cf2</errorID>
      <errorWord>(</errorWord>
      <group>L1_Format</group>
      <groupName>格式问题</groupName>
      <ability>L2_HalfPunc</ability>
      <abilityName>全半角检查</abilityName>
      <candidateList>
        <item>（</item>
      </candidateList>
      <explain>文本全半角错误。</explain>
      <paraID>2F03129B</paraID>
      <start>14</start>
      <end>15</end>
      <status>modified</status>
      <modifiedWord>（</modifiedWord>
      <trackRevisions>false</trackRevisions>
    </reviewItem>
    <reviewItem>
      <errorID>cdb30be4-0e62-473d-8c21-63315e11fcfe</errorID>
      <errorWord>(</errorWord>
      <group>L1_Format</group>
      <groupName>格式问题</groupName>
      <ability>L2_HalfPunc</ability>
      <abilityName>全半角检查</abilityName>
      <candidateList>
        <item>（</item>
      </candidateList>
      <explain>文本全半角错误。</explain>
      <paraID>51DE3C96</paraID>
      <start>14</start>
      <end>15</end>
      <status>modified</status>
      <modifiedWord>（</modifiedWord>
      <trackRevisions>false</trackRevisions>
    </reviewItem>
    <reviewItem>
      <errorID>b192ba20-7c8d-41fa-9975-aac13a8d8ad7</errorID>
      <errorWord>(</errorWord>
      <group>L1_Format</group>
      <groupName>格式问题</groupName>
      <ability>L2_HalfPunc</ability>
      <abilityName>全半角检查</abilityName>
      <candidateList>
        <item>（</item>
      </candidateList>
      <explain>文本全半角错误。</explain>
      <paraID>66B96BD0</paraID>
      <start>15</start>
      <end>16</end>
      <status>modified</status>
      <modifiedWord>（</modifiedWord>
      <trackRevisions>false</trackRevisions>
    </reviewItem>
    <reviewItem>
      <errorID>455a4e58-2a7a-4077-bbd7-970b61a2ee04</errorID>
      <errorWord>(</errorWord>
      <group>L1_Format</group>
      <groupName>格式问题</groupName>
      <ability>L2_HalfPunc</ability>
      <abilityName>全半角检查</abilityName>
      <candidateList>
        <item>（</item>
      </candidateList>
      <explain>文本全半角错误。</explain>
      <paraID>2726AE96</paraID>
      <start>10</start>
      <end>11</end>
      <status>modified</status>
      <modifiedWord>（</modifiedWord>
      <trackRevisions>false</trackRevisions>
    </reviewItem>
    <reviewItem>
      <errorID>8cd5cd54-2052-4c01-ac29-27dab501c5c2</errorID>
      <errorWord>(</errorWord>
      <group>L1_Format</group>
      <groupName>格式问题</groupName>
      <ability>L2_HalfPunc</ability>
      <abilityName>全半角检查</abilityName>
      <candidateList>
        <item>（</item>
      </candidateList>
      <explain>文本全半角错误。</explain>
      <paraID>26270E9F</paraID>
      <start>12</start>
      <end>13</end>
      <status>modified</status>
      <modifiedWord>（</modifiedWord>
      <trackRevisions>false</trackRevisions>
    </reviewItem>
    <reviewItem>
      <errorID>902c59b1-5016-4ba8-ad8d-949849303535</errorID>
      <errorWord>(</errorWord>
      <group>L1_Format</group>
      <groupName>格式问题</groupName>
      <ability>L2_HalfPunc</ability>
      <abilityName>全半角检查</abilityName>
      <candidateList>
        <item>（</item>
      </candidateList>
      <explain>文本全半角错误。</explain>
      <paraID>4E6AD394</paraID>
      <start>14</start>
      <end>15</end>
      <status>modified</status>
      <modifiedWord>（</modifiedWord>
      <trackRevisions>false</trackRevisions>
    </reviewItem>
    <reviewItem>
      <errorID>0a6b5a59-555b-4356-bac1-51ccf7808c68</errorID>
      <errorWord>(</errorWord>
      <group>L1_Format</group>
      <groupName>格式问题</groupName>
      <ability>L2_HalfPunc</ability>
      <abilityName>全半角检查</abilityName>
      <candidateList>
        <item>（</item>
      </candidateList>
      <explain>文本全半角错误。</explain>
      <paraID> 8EA9E50</paraID>
      <start>12</start>
      <end>13</end>
      <status>modified</status>
      <modifiedWord>（</modifiedWord>
      <trackRevisions>false</trackRevisions>
    </reviewItem>
    <reviewItem>
      <errorID>e68d0c08-fc60-4342-b4d5-0db462c22c96</errorID>
      <errorWord>(</errorWord>
      <group>L1_Format</group>
      <groupName>格式问题</groupName>
      <ability>L2_HalfPunc</ability>
      <abilityName>全半角检查</abilityName>
      <candidateList>
        <item>（</item>
      </candidateList>
      <explain>文本全半角错误。</explain>
      <paraID>510EFB47</paraID>
      <start>14</start>
      <end>15</end>
      <status>modified</status>
      <modifiedWord>（</modifiedWord>
      <trackRevisions>false</trackRevisions>
    </reviewItem>
    <reviewItem>
      <errorID>1c7a0344-1f94-4bbc-9246-13a5fdb3250d</errorID>
      <errorWord>(</errorWord>
      <group>L1_Format</group>
      <groupName>格式问题</groupName>
      <ability>L2_HalfPunc</ability>
      <abilityName>全半角检查</abilityName>
      <candidateList>
        <item>（</item>
      </candidateList>
      <explain>文本全半角错误。</explain>
      <paraID>4F3593D1</paraID>
      <start>17</start>
      <end>18</end>
      <status>modified</status>
      <modifiedWord>（</modifiedWord>
      <trackRevisions>false</trackRevisions>
    </reviewItem>
    <reviewItem>
      <errorID>0d027ae0-80bd-4c3d-8420-a6869695e435</errorID>
      <errorWord>(</errorWord>
      <group>L1_Format</group>
      <groupName>格式问题</groupName>
      <ability>L2_HalfPunc</ability>
      <abilityName>全半角检查</abilityName>
      <candidateList>
        <item>（</item>
      </candidateList>
      <explain>文本全半角错误。</explain>
      <paraID>40D766EC</paraID>
      <start>14</start>
      <end>15</end>
      <status>modified</status>
      <modifiedWord>（</modifiedWord>
      <trackRevisions>false</trackRevisions>
    </reviewItem>
    <reviewItem>
      <errorID>af24907a-4b1b-4908-a590-9aafb7d24eec</errorID>
      <errorWord>(</errorWord>
      <group>L1_Format</group>
      <groupName>格式问题</groupName>
      <ability>L2_HalfPunc</ability>
      <abilityName>全半角检查</abilityName>
      <candidateList>
        <item>（</item>
      </candidateList>
      <explain>文本全半角错误。</explain>
      <paraID> 68D6148</paraID>
      <start>14</start>
      <end>15</end>
      <status>modified</status>
      <modifiedWord>（</modifiedWord>
      <trackRevisions>false</trackRevisions>
    </reviewItem>
    <reviewItem>
      <errorID>15f88f36-20ab-4eb4-b31b-16657dbd3476</errorID>
      <errorWord>(</errorWord>
      <group>L1_Format</group>
      <groupName>格式问题</groupName>
      <ability>L2_HalfPunc</ability>
      <abilityName>全半角检查</abilityName>
      <candidateList>
        <item>（</item>
      </candidateList>
      <explain>文本全半角错误。</explain>
      <paraID>129D58F6</paraID>
      <start>16</start>
      <end>17</end>
      <status>modified</status>
      <modifiedWord>（</modifiedWord>
      <trackRevisions>false</trackRevisions>
    </reviewItem>
    <reviewItem>
      <errorID>7ed6bea7-7193-4c48-a9d8-4bbad30b72be</errorID>
      <errorWord>(</errorWord>
      <group>L1_Format</group>
      <groupName>格式问题</groupName>
      <ability>L2_HalfPunc</ability>
      <abilityName>全半角检查</abilityName>
      <candidateList>
        <item>（</item>
      </candidateList>
      <explain>文本全半角错误。</explain>
      <paraID>2DA7DA50</paraID>
      <start>14</start>
      <end>15</end>
      <status>modified</status>
      <modifiedWord>（</modifiedWord>
      <trackRevisions>false</trackRevisions>
    </reviewItem>
    <reviewItem>
      <errorID>1631e399-35aa-4987-be31-7c933293098a</errorID>
      <errorWord>(</errorWord>
      <group>L1_Format</group>
      <groupName>格式问题</groupName>
      <ability>L2_HalfPunc</ability>
      <abilityName>全半角检查</abilityName>
      <candidateList>
        <item>（</item>
      </candidateList>
      <explain>文本全半角错误。</explain>
      <paraID>4299E72F</paraID>
      <start>10</start>
      <end>11</end>
      <status>modified</status>
      <modifiedWord>（</modifiedWord>
      <trackRevisions>false</trackRevisions>
    </reviewItem>
    <reviewItem>
      <errorID>9985aa2b-363c-4f97-8dca-0ad02b172bdb</errorID>
      <errorWord>(</errorWord>
      <group>L1_Format</group>
      <groupName>格式问题</groupName>
      <ability>L2_HalfPunc</ability>
      <abilityName>全半角检查</abilityName>
      <candidateList>
        <item>（</item>
      </candidateList>
      <explain>文本全半角错误。</explain>
      <paraID> F1452F1</paraID>
      <start>22</start>
      <end>23</end>
      <status>modified</status>
      <modifiedWord>（</modifiedWord>
      <trackRevisions>false</trackRevisions>
    </reviewItem>
    <reviewItem>
      <errorID>97577aa5-c5d6-429f-8083-4ca8e6c23f22</errorID>
      <errorWord>:</errorWord>
      <group>L1_Format</group>
      <groupName>格式问题</groupName>
      <ability>L2_HalfPunc</ability>
      <abilityName>全半角检查</abilityName>
      <candidateList>
        <item>：</item>
      </candidateList>
      <explain>文本全半角错误。</explain>
      <paraID>60AE595A</paraID>
      <start>32</start>
      <end>33</end>
      <status>modified</status>
      <modifiedWord>：</modifiedWord>
      <trackRevisions>false</trackRevisions>
    </reviewItem>
    <reviewItem>
      <errorID>16b69680-4614-4a64-9df4-b6113ff3f6b0</errorID>
      <errorWord>:</errorWord>
      <group>L1_Format</group>
      <groupName>格式问题</groupName>
      <ability>L2_HalfPunc</ability>
      <abilityName>全半角检查</abilityName>
      <candidateList>
        <item>：</item>
      </candidateList>
      <explain>文本全半角错误。</explain>
      <paraID>7AF90F18</paraID>
      <start>77</start>
      <end>78</end>
      <status>modified</status>
      <modifiedWord>：</modifiedWord>
      <trackRevisions>false</trackRevisions>
    </reviewItem>
    <reviewItem>
      <errorID>a20905f9-e2a8-43f2-93f6-b0133b644007</errorID>
      <errorWord>:</errorWord>
      <group>L1_Format</group>
      <groupName>格式问题</groupName>
      <ability>L2_HalfPunc</ability>
      <abilityName>全半角检查</abilityName>
      <candidateList>
        <item>：</item>
      </candidateList>
      <explain>文本全半角错误。</explain>
      <paraID>2C8CCA11</paraID>
      <start>50</start>
      <end>51</end>
      <status>modified</status>
      <modifiedWord>：</modifiedWord>
      <trackRevisions>false</trackRevisions>
    </reviewItem>
    <reviewItem>
      <errorID>eb2ef4d5-daa8-4eeb-a2d2-0822eec27ccb</errorID>
      <errorWord>,</errorWord>
      <group>L1_Format</group>
      <groupName>格式问题</groupName>
      <ability>L2_HalfPunc</ability>
      <abilityName>全半角检查</abilityName>
      <candidateList>
        <item>，</item>
      </candidateList>
      <explain>文本全半角错误。</explain>
      <paraID> EADEB54</paraID>
      <start>183</start>
      <end>184</end>
      <status>modified</status>
      <modifiedWord>，</modifiedWord>
      <trackRevisions>false</trackRevisions>
    </reviewItem>
    <reviewItem>
      <errorID>2d248eee-00ff-49bc-9dff-3c56be4c37eb</errorID>
      <errorWord>,</errorWord>
      <group>L1_Format</group>
      <groupName>格式问题</groupName>
      <ability>L2_HalfPunc</ability>
      <abilityName>全半角检查</abilityName>
      <candidateList>
        <item>，</item>
      </candidateList>
      <explain>文本全半角错误。</explain>
      <paraID> EADEB54</paraID>
      <start>324</start>
      <end>325</end>
      <status>modified</status>
      <modifiedWord>，</modifiedWord>
      <trackRevisions>false</trackRevisions>
    </reviewItem>
    <reviewItem>
      <errorID>767893ac-adde-4d29-b1af-cd96ac9376a1</errorID>
      <errorWord>:</errorWord>
      <group>L1_Format</group>
      <groupName>格式问题</groupName>
      <ability>L2_HalfPunc</ability>
      <abilityName>全半角检查</abilityName>
      <candidateList>
        <item>：</item>
      </candidateList>
      <explain>文本全半角错误。</explain>
      <paraID> EADEB54</paraID>
      <start>436</start>
      <end>437</end>
      <status>modified</status>
      <modifiedWord>：</modifiedWord>
      <trackRevisions>false</trackRevisions>
    </reviewItem>
    <reviewItem>
      <errorID>e4cf24e6-e65d-49a5-a3df-2bbdf33ed887</errorID>
      <errorWord>挪作它用</errorWord>
      <group>L1_Word</group>
      <groupName>字词问题</groupName>
      <ability>L2_Typo</ability>
      <abilityName>字词错误</abilityName>
      <candidateList>
        <item>挪作他用</item>
      </candidateList>
      <explain/>
      <paraID>5DEBC311</paraID>
      <start>24</start>
      <end>28</end>
      <status>modified</status>
      <modifiedWord>挪作他用</modifiedWord>
      <trackRevisions>false</trackRevisions>
    </reviewItem>
    <reviewItem>
      <errorID>e899c417-10c4-4354-9900-eb956306a24f</errorID>
      <errorWord>强</errorWord>
      <group>L1_Word</group>
      <groupName>字词问题</groupName>
      <ability>L2_Typo</ability>
      <abilityName>字词错误</abilityName>
      <candidateList>
        <item>强对</item>
      </candidateList>
      <explain/>
      <paraID>5DEBC311</paraID>
      <start>82</start>
      <end>84</end>
      <status>modified</status>
      <modifiedWord>强对</modifiedWord>
      <trackRevisions>false</trackRevisions>
    </reviewItem>
    <reviewItem>
      <errorID>fdc8d28c-0778-4b80-a0be-c34e60333734</errorID>
      <errorWord>技术的</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15FA31BD</paraID>
      <start>15</start>
      <end>17</end>
      <status>modified</status>
      <modifiedWord>技术</modifiedWord>
      <trackRevisions>false</trackRevisions>
    </reviewItem>
    <reviewItem>
      <errorID>cd9402fd-a989-4d3f-8f61-02a8c87b17bd</errorID>
      <errorWord>调节</errorWord>
      <group>L1_Word</group>
      <groupName>字词问题</groupName>
      <ability>L2_Typo</ability>
      <abilityName>字词错误</abilityName>
      <candidateList>
        <item>调解</item>
      </candidateList>
      <explain>〈动〉劝说双方消除纠纷：～人｜～纠纷。</explain>
      <paraID>1002C3F9</paraID>
      <start>30</start>
      <end>32</end>
      <status>ignored</status>
      <modifiedWord/>
      <trackRevisions>false</trackRevisions>
    </reviewItem>
    <reviewItem>
      <errorID>3e37c282-3d06-4eac-8ae1-21202fc455b4</errorID>
      <errorWord>全</errorWord>
      <group>L1_Word</group>
      <groupName>字词问题</groupName>
      <ability>L2_Typo</ability>
      <abilityName>字词错误</abilityName>
      <candidateList>
        <item>全过</item>
      </candidateList>
      <explain/>
      <paraID>2E76309F</paraID>
      <start>174</start>
      <end>176</end>
      <status>modified</status>
      <modifiedWord>全过</modifiedWord>
      <trackRevisions>false</trackRevisions>
    </reviewItem>
    <reviewItem>
      <errorID>21cea880-2350-49bb-ab8d-56596c1ff49f</errorID>
      <errorWord>作好</errorWord>
      <group>L1_Word</group>
      <groupName>字词问题</groupName>
      <ability>L2_Typo</ability>
      <abilityName>字词错误</abilityName>
      <candidateList>
        <item>做好</item>
      </candidateList>
      <explain/>
      <paraID>4B53A1E5</paraID>
      <start>5</start>
      <end>7</end>
      <status>modified</status>
      <modifiedWord>做好</modifiedWord>
      <trackRevisions>false</trackRevisions>
    </reviewItem>
    <reviewItem>
      <errorID>a58ab931-40e9-4dfe-a9a7-4d784d279d95</errorID>
      <errorWord>招标投标法实施条例</errorWord>
      <group>L1_Knowledge</group>
      <groupName>知识性问题</groupName>
      <ability>L2_Knowledge</ability>
      <abilityName>其他知识</abilityName>
      <candidateList>
        <item>中华人民共和国招标投标法实施条例</item>
      </candidateList>
      <explain>当前法律法规名称使用简称，请注意是否应当使用全称。</explain>
      <paraID>1ABAE60A</paraID>
      <start>27</start>
      <end>43</end>
      <status>modified</status>
      <modifiedWord>中华人民共和国招标投标法实施条例</modifiedWord>
      <trackRevisions>false</trackRevisions>
    </reviewItem>
    <reviewItem>
      <errorID>c7921141-2835-4c6e-af8d-eb73b5e12deb</errorID>
      <errorWord>【2026】59号</errorWord>
      <group>L1_Knowledge</group>
      <groupName>知识性问题</groupName>
      <ability>L2_Knowledge</ability>
      <abilityName>其他知识</abilityName>
      <candidateList>
        <item>〔2026〕59号</item>
      </candidateList>
      <explain>发文字号格式错误。</explain>
      <paraID>1ABAE60A</paraID>
      <start>120</start>
      <end>129</end>
      <status>modified</status>
      <modifiedWord>〔2026〕59号</modifiedWord>
      <trackRevisions>false</trackRevisions>
    </reviewItem>
    <reviewItem>
      <errorID>60347898-9b76-4799-aefb-ff94cadac5ca</errorID>
      <errorWord>(</errorWord>
      <group>L1_Format</group>
      <groupName>格式问题</groupName>
      <ability>L2_HalfPunc</ability>
      <abilityName>全半角检查</abilityName>
      <candidateList>
        <item>（</item>
      </candidateList>
      <explain>文本全半角错误。</explain>
      <paraID>345AA039</paraID>
      <start>28</start>
      <end>29</end>
      <status>modified</status>
      <modifiedWord>（</modifiedWord>
      <trackRevisions>false</trackRevisions>
    </reviewItem>
    <reviewItem>
      <errorID>51d0131c-0eaa-4d76-9c73-2238bb5a8dae</errorID>
      <errorWord>)</errorWord>
      <group>L1_Format</group>
      <groupName>格式问题</groupName>
      <ability>L2_HalfPunc</ability>
      <abilityName>全半角检查</abilityName>
      <candidateList>
        <item>）</item>
      </candidateList>
      <explain>文本全半角错误。</explain>
      <paraID>345AA039</paraID>
      <start>46</start>
      <end>47</end>
      <status>modified</status>
      <modifiedWord>）</modifiedWord>
      <trackRevisions>false</trackRevisions>
    </reviewItem>
    <reviewItem>
      <errorID>e8fb69ae-b776-48c3-b9bb-badd2db94fd7</errorID>
      <errorWord>（&gt;</errorWord>
      <group>L1_Punc</group>
      <groupName>标点问题</groupName>
      <ability>L2_Punc</ability>
      <abilityName>标点符号检查</abilityName>
      <candidateList>
        <item>（</item>
      </candidateList>
      <explain/>
      <paraID>7532CF9C</paraID>
      <start>13</start>
      <end>15</end>
      <status>ignored</status>
      <modifiedWord/>
      <trackRevisions>false</trackRevisions>
    </reviewItem>
    <reviewItem>
      <errorID>8d5d10e9-4e7f-48e8-8cd4-eff0b08234c2</errorID>
      <errorWord>&gt;</errorWord>
      <group>L1_Punc</group>
      <groupName>标点问题</groupName>
      <ability>L2_Punc</ability>
      <abilityName>标点符号检查</abilityName>
      <candidateList/>
      <explain/>
      <paraID>5FA7562D</paraID>
      <start>0</start>
      <end>1</end>
      <status>ignored</status>
      <modifiedWord/>
      <trackRevisions>false</trackRevisions>
    </reviewItem>
    <reviewItem>
      <errorID>5e365415-4045-4cc5-bc6a-e628fe1786d0</errorID>
      <errorWord>&lt;</errorWord>
      <group>L1_Format</group>
      <groupName>格式问题</groupName>
      <ability>L2_HalfPunc</ability>
      <abilityName>全半角检查</abilityName>
      <candidateList>
        <item>〈</item>
      </candidateList>
      <explain>文本全半角错误。</explain>
      <paraID>36B9BBFD</paraID>
      <start>7</start>
      <end>8</end>
      <status>ignored</status>
      <modifiedWord/>
      <trackRevisions>false</trackRevisions>
    </reviewItem>
    <reviewItem>
      <errorID>b3bcd16c-6212-40ea-87fd-8f45e425bb97</errorID>
      <errorWord>（&gt;</errorWord>
      <group>L1_Punc</group>
      <groupName>标点问题</groupName>
      <ability>L2_Punc</ability>
      <abilityName>标点符号检查</abilityName>
      <candidateList>
        <item>（</item>
      </candidateList>
      <explain/>
      <paraID>31E6B49A</paraID>
      <start>11</start>
      <end>13</end>
      <status>ignored</status>
      <modifiedWord/>
      <trackRevisions>false</trackRevisions>
    </reviewItem>
    <reviewItem>
      <errorID>286c1470-9b57-4d46-9d24-9625d1afb07d</errorID>
      <errorWord>&gt;</errorWord>
      <group>L1_Punc</group>
      <groupName>标点问题</groupName>
      <ability>L2_Punc</ability>
      <abilityName>标点符号检查</abilityName>
      <candidateList/>
      <explain/>
      <paraID>394E9561</paraID>
      <start>0</start>
      <end>1</end>
      <status>ignored</status>
      <modifiedWord/>
      <trackRevisions>false</trackRevisions>
    </reviewItem>
    <reviewItem>
      <errorID>2de75573-5233-47a6-bd27-a6bd9d2e346a</errorID>
      <errorWord>（&gt;</errorWord>
      <group>L1_Punc</group>
      <groupName>标点问题</groupName>
      <ability>L2_Punc</ability>
      <abilityName>标点符号检查</abilityName>
      <candidateList>
        <item>（</item>
      </candidateList>
      <explain/>
      <paraID>3B190D6E</paraID>
      <start>13</start>
      <end>15</end>
      <status>ignored</status>
      <modifiedWord/>
      <trackRevisions>false</trackRevisions>
    </reviewItem>
    <reviewItem>
      <errorID>e431defd-9644-47c7-8792-e1d9a79f6b18</errorID>
      <errorWord>&gt;</errorWord>
      <group>L1_Punc</group>
      <groupName>标点问题</groupName>
      <ability>L2_Punc</ability>
      <abilityName>标点符号检查</abilityName>
      <candidateList/>
      <explain/>
      <paraID> 24C7C46</paraID>
      <start>0</start>
      <end>1</end>
      <status>ignored</status>
      <modifiedWord/>
      <trackRevisions>false</trackRevisions>
    </reviewItem>
    <reviewItem>
      <errorID>4903d17e-9731-4966-878d-9017a72a5876</errorID>
      <errorWord>（&gt;</errorWord>
      <group>L1_Punc</group>
      <groupName>标点问题</groupName>
      <ability>L2_Punc</ability>
      <abilityName>标点符号检查</abilityName>
      <candidateList>
        <item>（</item>
      </candidateList>
      <explain/>
      <paraID>239F8C5E</paraID>
      <start>12</start>
      <end>14</end>
      <status>ignored</status>
      <modifiedWord/>
      <trackRevisions>false</trackRevisions>
    </reviewItem>
    <reviewItem>
      <errorID>7538c928-7f3a-4916-8853-aed107be4a7c</errorID>
      <errorWord>&gt;</errorWord>
      <group>L1_Punc</group>
      <groupName>标点问题</groupName>
      <ability>L2_Punc</ability>
      <abilityName>标点符号检查</abilityName>
      <candidateList/>
      <explain/>
      <paraID>5479D420</paraID>
      <start>0</start>
      <end>1</end>
      <status>ignored</status>
      <modifiedWord/>
      <trackRevisions>false</trackRevisions>
    </reviewItem>
    <reviewItem>
      <errorID>33d1b3bb-b796-4e0f-97f2-a536f2f6525c</errorID>
      <errorWord>（&gt;</errorWord>
      <group>L1_Punc</group>
      <groupName>标点问题</groupName>
      <ability>L2_Punc</ability>
      <abilityName>标点符号检查</abilityName>
      <candidateList>
        <item>（</item>
      </candidateList>
      <explain/>
      <paraID>345BC9BE</paraID>
      <start>8</start>
      <end>10</end>
      <status>ignored</status>
      <modifiedWord/>
      <trackRevisions>false</trackRevisions>
    </reviewItem>
    <reviewItem>
      <errorID>18c06d1c-c37d-483e-9915-6fb13b26d944</errorID>
      <errorWord>&gt;</errorWord>
      <group>L1_Punc</group>
      <groupName>标点问题</groupName>
      <ability>L2_Punc</ability>
      <abilityName>标点符号检查</abilityName>
      <candidateList/>
      <explain/>
      <paraID>6BF5463E</paraID>
      <start>0</start>
      <end>1</end>
      <status>ignored</status>
      <modifiedWord/>
      <trackRevisions>false</trackRevisions>
    </reviewItem>
    <reviewItem>
      <errorID>0117ff19-7b56-41e5-b5a9-4389b76219f3</errorID>
      <errorWord>（&gt;</errorWord>
      <group>L1_Punc</group>
      <groupName>标点问题</groupName>
      <ability>L2_Punc</ability>
      <abilityName>标点符号检查</abilityName>
      <candidateList>
        <item>（</item>
      </candidateList>
      <explain/>
      <paraID>2C2D04C4</paraID>
      <start>7</start>
      <end>9</end>
      <status>ignored</status>
      <modifiedWord/>
      <trackRevisions>false</trackRevisions>
    </reviewItem>
    <reviewItem>
      <errorID>c061177e-1c07-4c62-aa8c-2312e3afd889</errorID>
      <errorWord>&gt;</errorWord>
      <group>L1_Punc</group>
      <groupName>标点问题</groupName>
      <ability>L2_Punc</ability>
      <abilityName>标点符号检查</abilityName>
      <candidateList/>
      <explain/>
      <paraID>2D267339</paraID>
      <start>0</start>
      <end>1</end>
      <status>ignored</status>
      <modifiedWord/>
      <trackRevisions>false</trackRevisions>
    </reviewItem>
    <reviewItem>
      <errorID>0ea21478-c89b-4c9b-bce6-8c4a94654c4e</errorID>
      <errorWord>步</errorWord>
      <group>L1_Word</group>
      <groupName>字词问题</groupName>
      <ability>L2_Typo</ability>
      <abilityName>字词错误</abilityName>
      <candidateList>
        <item>步在</item>
      </candidateList>
      <explain/>
      <paraID>1A078DE2</paraID>
      <start>136</start>
      <end>138</end>
      <status>modified</status>
      <modifiedWord>步在</modifiedWord>
      <trackRevisions>false</trackRevisions>
    </reviewItem>
    <reviewItem>
      <errorID>ac665d25-6d99-4b0d-bbb6-f3e295096f79</errorID>
      <errorWord>８</errorWord>
      <group>L1_Format</group>
      <groupName>格式问题</groupName>
      <ability>L2_HalfPunc</ability>
      <abilityName>全半角检查</abilityName>
      <candidateList>
        <item>8</item>
      </candidateList>
      <explain>文本全半角错误。</explain>
      <paraID>6C66210D</paraID>
      <start>0</start>
      <end>1</end>
      <status>modified</status>
      <modifiedWord>8</modifiedWord>
      <trackRevisions>false</trackRevisions>
    </reviewItem>
    <reviewItem>
      <errorID>44d6d3af-befb-4dc4-9351-c89939ec54cc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582874E9</paraID>
      <start>0</start>
      <end>2</end>
      <status>modified</status>
      <modifiedWord>1.</modifiedWord>
      <trackRevisions>false</trackRevisions>
    </reviewItem>
    <reviewItem>
      <errorID>2ce9cd3e-b6d1-4123-8cb5-a4cdc907eba7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5D21F0C1</paraID>
      <start>0</start>
      <end>2</end>
      <status>modified</status>
      <modifiedWord>2.</modifiedWord>
      <trackRevisions>false</trackRevisions>
    </reviewItem>
    <reviewItem>
      <errorID>54194068-867c-41fc-a4c0-2018387a5eef</errorID>
      <errorWord>来自于</errorWord>
      <group>L1_Grammar</group>
      <groupName>语法问题</groupName>
      <ability>L2_Grammar</ability>
      <abilityName>语法错误</abilityName>
      <candidateList>
        <item>来自</item>
      </candidateList>
      <explain/>
      <paraID> 206926C</paraID>
      <start>17</start>
      <end>19</end>
      <status>modified</status>
      <modifiedWord>来自</modifiedWord>
      <trackRevisions>false</trackRevisions>
    </reviewItem>
    <reviewItem>
      <errorID>1c1dad15-9d67-4bde-9a2d-c1dab5e6612f</errorID>
      <errorWord>来自于</errorWord>
      <group>L1_Grammar</group>
      <groupName>语法问题</groupName>
      <ability>L2_Grammar</ability>
      <abilityName>语法错误</abilityName>
      <candidateList>
        <item>来自</item>
      </candidateList>
      <explain/>
      <paraID> 206926C</paraID>
      <start>52</start>
      <end>54</end>
      <status>modified</status>
      <modifiedWord>来自</modifiedWord>
      <trackRevisions>false</trackRevisions>
    </reviewItem>
    <reviewItem>
      <errorID>1bb624f1-8ee4-4946-bda6-cc4a3a84f466</errorID>
      <errorWord>最小</errorWord>
      <group>L1_Word</group>
      <groupName>字词问题</groupName>
      <ability>L2_Typo</ability>
      <abilityName>字词错误</abilityName>
      <candidateList>
        <item>最低</item>
      </candidateList>
      <explain/>
      <paraID> 14FBBB5</paraID>
      <start>76</start>
      <end>78</end>
      <status>modified</status>
      <modifiedWord>最低</modifiedWord>
      <trackRevisions>false</trackRevisions>
    </reviewItem>
    <reviewItem>
      <errorID>71272c92-92dc-4d83-97a5-0d383d860d8b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1AD90496</paraID>
      <start>0</start>
      <end>2</end>
      <status>modified</status>
      <modifiedWord>3.</modifiedWord>
      <trackRevisions>false</trackRevisions>
    </reviewItem>
    <reviewItem>
      <errorID>c45cb437-8f6a-40ec-8242-2f2c50d1d45a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4BF71FBE</paraID>
      <start>0</start>
      <end>2</end>
      <status>modified</status>
      <modifiedWord>4.</modifiedWord>
      <trackRevisions>false</trackRevisions>
    </reviewItem>
    <reviewItem>
      <errorID>f491831b-04b0-44c4-9f66-5ae5a8e0bafd</errorID>
      <errorWord>８</errorWord>
      <group>L1_Format</group>
      <groupName>格式问题</groupName>
      <ability>L2_HalfPunc</ability>
      <abilityName>全半角检查</abilityName>
      <candidateList>
        <item>8</item>
      </candidateList>
      <explain>文本全半角错误。</explain>
      <paraID>174C766D</paraID>
      <start>0</start>
      <end>1</end>
      <status>modified</status>
      <modifiedWord>8</modifiedWord>
      <trackRevisions>false</trackRevisions>
    </reviewItem>
    <reviewItem>
      <errorID>cbfcbad5-5d2d-4947-921e-d1c227704a78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EFC2991</paraID>
      <start>0</start>
      <end>2</end>
      <status>modified</status>
      <modifiedWord>1.</modifiedWord>
      <trackRevisions>false</trackRevisions>
    </reviewItem>
    <reviewItem>
      <errorID>8ee284df-1bb5-44b7-9db3-9ff4d1a8ce1a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5D0C3AA1</paraID>
      <start>0</start>
      <end>2</end>
      <status>modified</status>
      <modifiedWord>2.</modifiedWord>
      <trackRevisions>false</trackRevisions>
    </reviewItem>
    <reviewItem>
      <errorID>e72fe400-8858-46de-b51b-e0ccd43fdb7c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DEACEA8</paraID>
      <start>0</start>
      <end>2</end>
      <status>modified</status>
      <modifiedWord>3.</modifiedWord>
      <trackRevisions>false</trackRevisions>
    </reviewItem>
    <reviewItem>
      <errorID>1e27c0bd-782f-4dd0-807c-1b2633e12e88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671F6F03</paraID>
      <start>91</start>
      <end>92</end>
      <status>modified</status>
      <modifiedWord>地</modifiedWord>
      <trackRevisions>false</trackRevisions>
    </reviewItem>
    <reviewItem>
      <errorID>707e84c6-0d70-4634-bed3-14dcad938ca2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7965A20E</paraID>
      <start>0</start>
      <end>2</end>
      <status>modified</status>
      <modifiedWord>4.</modifiedWord>
      <trackRevisions>false</trackRevisions>
    </reviewItem>
    <reviewItem>
      <errorID>d2f2e56a-35fd-41aa-924e-8aa3c20f24d8</errorID>
      <errorWord>热</errorWord>
      <group>L1_Word</group>
      <groupName>字词问题</groupName>
      <ability>L2_Typo</ability>
      <abilityName>字词错误</abilityName>
      <candidateList>
        <item>热和</item>
      </candidateList>
      <explain/>
      <paraID>4B5695C1</paraID>
      <start>27</start>
      <end>29</end>
      <status>modified</status>
      <modifiedWord>热和</modifiedWord>
      <trackRevisions>false</trackRevisions>
    </reviewItem>
    <reviewItem>
      <errorID>ba76b038-a7e4-4df2-a472-4b8686cc0b66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5BC1508F</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92665-3fa7-4de0-a6aa-c26e3d062ed5}">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8613</Words>
  <Characters>9405</Characters>
  <Lines>0</Lines>
  <Paragraphs>0</Paragraphs>
  <TotalTime>22</TotalTime>
  <ScaleCrop>false</ScaleCrop>
  <LinksUpToDate>false</LinksUpToDate>
  <CharactersWithSpaces>9446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2025-11-26T04:28:00Z</dcterms:created>
  <dc:creator>^ω^</dc:creator>
  <cp:lastModifiedBy>阳阳爸爸</cp:lastModifiedBy>
  <cp:lastPrinted>2026-05-22T02:40:25Z</cp:lastPrinted>
  <dcterms:modified xsi:type="dcterms:W3CDTF">2026-05-22T02:53:31Z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62449E4581734445A49572A455A72220_13</vt:lpwstr>
  </property>
  <property fmtid="{D5CDD505-2E9C-101B-9397-08002B2CF9AE}" pid="4" name="KSOTemplateDocerSaveRecord">
    <vt:lpwstr>eyJoZGlkIjoiMmM5YjAzYjM0MjYzM2NlMGJkZTcxNGNhODU2MmQ0NmMiLCJ1c2VySWQiOiIyNzM5ODYzNDQifQ==</vt:lpwstr>
  </property>
</Properties>
</file>