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95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5"/>
          <w:sz w:val="40"/>
          <w:szCs w:val="40"/>
          <w:lang w:val="en-US" w:eastAsia="zh-CN"/>
        </w:rPr>
        <w:t>巴楚县英吾斯塘乡2025年斗渠配套建设项目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0"/>
          <w:szCs w:val="40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5"/>
          <w:sz w:val="40"/>
          <w:szCs w:val="40"/>
          <w:lang w:val="en-US" w:eastAsia="zh-CN"/>
        </w:rPr>
        <w:t>实施方案</w:t>
      </w:r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bookmarkStart w:id="0" w:name="_Toc13523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w w:val="95"/>
          <w:sz w:val="32"/>
          <w:szCs w:val="32"/>
          <w:lang w:val="en-US" w:eastAsia="zh-CN"/>
        </w:rPr>
      </w:pPr>
      <w:bookmarkStart w:id="1" w:name="OLE_LINK8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1.项目名称</w:t>
      </w:r>
      <w:bookmarkEnd w:id="1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w w:val="95"/>
          <w:sz w:val="32"/>
          <w:szCs w:val="32"/>
        </w:rPr>
        <w:t>巴楚县</w:t>
      </w:r>
      <w:r>
        <w:rPr>
          <w:rFonts w:hint="default" w:ascii="Times New Roman" w:hAnsi="Times New Roman" w:eastAsia="方正仿宋简体" w:cs="Times New Roman"/>
          <w:w w:val="95"/>
          <w:sz w:val="32"/>
          <w:szCs w:val="32"/>
          <w:lang w:val="en-US" w:eastAsia="zh-CN"/>
        </w:rPr>
        <w:t>英吾斯塘乡2025年斗渠配套建设项目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2" w:name="OLE_LINK13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2.项目实施单位</w:t>
      </w:r>
      <w:bookmarkEnd w:id="2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3.项目建设性质：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3" w:name="OLE_LINK2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4.项目类别：</w:t>
      </w:r>
      <w:bookmarkEnd w:id="3"/>
      <w:r>
        <w:rPr>
          <w:rFonts w:hint="default" w:ascii="Times New Roman" w:hAnsi="Times New Roman" w:eastAsia="方正仿宋简体" w:cs="Times New Roman"/>
          <w:sz w:val="32"/>
          <w:szCs w:val="32"/>
        </w:rPr>
        <w:t>产业发展（小型农田水利设施建设）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4" w:name="OLE_LINK28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5.项目建设内容</w:t>
      </w:r>
      <w:bookmarkEnd w:id="4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本工程新建防渗斗渠38条，总长度为43.29km，沿线建筑物配套351座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其中水闸204座、农桥147座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。渠道设计流量为0.15~0.5m³/s。</w:t>
      </w:r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二、资金投入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1.总投资：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本项目工程总投资4485.26万元</w:t>
      </w:r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2.资金来源：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申请财政衔接推进乡村振兴补助资金和县级配套资金。</w:t>
      </w:r>
      <w:bookmarkStart w:id="5" w:name="_Toc1891"/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三、项目立项情况</w:t>
      </w:r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本项目2025年2月24日取得巴楚县发展和改革委员会《关于</w:t>
      </w:r>
      <w:bookmarkStart w:id="6" w:name="_Hlk198992096"/>
      <w:r>
        <w:rPr>
          <w:rFonts w:hint="default" w:ascii="Times New Roman" w:hAnsi="Times New Roman" w:eastAsia="方正仿宋简体" w:cs="Times New Roman"/>
          <w:sz w:val="32"/>
          <w:szCs w:val="32"/>
        </w:rPr>
        <w:t>巴楚县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英吾斯塘乡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2025年斗渠配套建设项目</w:t>
      </w:r>
      <w:bookmarkEnd w:id="6"/>
      <w:r>
        <w:rPr>
          <w:rFonts w:hint="default" w:ascii="Times New Roman" w:hAnsi="Times New Roman" w:eastAsia="方正仿宋简体" w:cs="Times New Roman"/>
          <w:sz w:val="32"/>
          <w:szCs w:val="32"/>
        </w:rPr>
        <w:t>可行性研究报告（代项目建议书）的批复》（巴发改项目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号），项目代码</w:t>
      </w:r>
      <w:bookmarkStart w:id="7" w:name="OLE_LINK7"/>
      <w:r>
        <w:rPr>
          <w:rFonts w:hint="default" w:ascii="Times New Roman" w:hAnsi="Times New Roman" w:eastAsia="方正仿宋简体" w:cs="Times New Roman"/>
          <w:sz w:val="32"/>
          <w:szCs w:val="32"/>
        </w:rPr>
        <w:t>2502-653130-20-01-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6302058</w:t>
      </w:r>
      <w:bookmarkEnd w:id="7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四、建设地点及建设期限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bookmarkStart w:id="8" w:name="OLE_LINK49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1.建设地点：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巴楚县英吾斯塘乡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协开尔巴格（5）村、再库勒（6）村、阔纳吾斯塘（8）村、奥尔曼（9）村、阿特恰帕尔（10）村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等5个村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2.建设期限：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月至2025年10月</w:t>
      </w:r>
    </w:p>
    <w:bookmarkEnd w:id="8"/>
    <w:p>
      <w:pPr>
        <w:pStyle w:val="6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9" w:name="_Toc29412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五、项目效益分析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1.经济效益：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本工程效益主要为种植棉花的增产效益。在计算增产效益时，其农业生产成本己包含在非增产的那部分内，不再重复计算。</w:t>
      </w:r>
    </w:p>
    <w:p>
      <w:pPr>
        <w:pStyle w:val="6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2.</w:t>
      </w:r>
      <w:bookmarkStart w:id="10" w:name="_GoBack"/>
      <w:bookmarkEnd w:id="10"/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社会效益：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通过项目建设，提高了农民收入，安置当地剩余劳动力对减轻政府负担、保持农村社会稳定都将起到较大的作用。加快了社会主义新农村建设步伐，促进了农业现代化建设，改善了农村环境，促进了农村精神文明建设和农民文化素质的提高，有利于农村社会的长治久安和全面发展。</w:t>
      </w:r>
    </w:p>
    <w:p>
      <w:pPr>
        <w:pStyle w:val="2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3.生态效益：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本项目建设完成后，项目区抗旱排涝能力提高，水资源得到合理利用，项目区范围内土地达到无沙化、无污染，确保生态效益稳步发展。促进了农业产业结构的调整，经济作物种植比例将会不断增加。随着各类水源的合理开发、利用、调配，项目区的水环境大大改善，可降低自然灾害，改善田间小气候，降低干燥度数，提高项目区抗御灾害的能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"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60" w:rightChars="40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巴楚县农业农村局</w:t>
      </w:r>
    </w:p>
    <w:p>
      <w:pPr>
        <w:pStyle w:val="2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960" w:rightChars="40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月2</w:t>
      </w:r>
      <w:r>
        <w:rPr>
          <w:rFonts w:hint="default" w:asci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删减部分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公开发布）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  <w:jc w:val="center"/>
    </w:pPr>
  </w:p>
  <w:p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97685"/>
    <w:multiLevelType w:val="multilevel"/>
    <w:tmpl w:val="0BF97685"/>
    <w:lvl w:ilvl="0" w:tentative="0">
      <w:start w:val="1"/>
      <w:numFmt w:val="decimal"/>
      <w:pStyle w:val="6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77B26A6"/>
    <w:multiLevelType w:val="multilevel"/>
    <w:tmpl w:val="377B26A6"/>
    <w:lvl w:ilvl="0" w:tentative="0">
      <w:start w:val="1"/>
      <w:numFmt w:val="decimalEnclosedCircle"/>
      <w:pStyle w:val="123"/>
      <w:lvlText w:val="%1"/>
      <w:lvlJc w:val="left"/>
      <w:pPr>
        <w:ind w:left="1919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2399" w:hanging="420"/>
      </w:pPr>
    </w:lvl>
    <w:lvl w:ilvl="2" w:tentative="0">
      <w:start w:val="1"/>
      <w:numFmt w:val="lowerRoman"/>
      <w:lvlText w:val="%3."/>
      <w:lvlJc w:val="right"/>
      <w:pPr>
        <w:ind w:left="2819" w:hanging="420"/>
      </w:pPr>
    </w:lvl>
    <w:lvl w:ilvl="3" w:tentative="0">
      <w:start w:val="1"/>
      <w:numFmt w:val="decimal"/>
      <w:lvlText w:val="%4."/>
      <w:lvlJc w:val="left"/>
      <w:pPr>
        <w:ind w:left="3239" w:hanging="420"/>
      </w:pPr>
    </w:lvl>
    <w:lvl w:ilvl="4" w:tentative="0">
      <w:start w:val="1"/>
      <w:numFmt w:val="lowerLetter"/>
      <w:lvlText w:val="%5)"/>
      <w:lvlJc w:val="left"/>
      <w:pPr>
        <w:ind w:left="3659" w:hanging="420"/>
      </w:pPr>
    </w:lvl>
    <w:lvl w:ilvl="5" w:tentative="0">
      <w:start w:val="1"/>
      <w:numFmt w:val="lowerRoman"/>
      <w:lvlText w:val="%6."/>
      <w:lvlJc w:val="right"/>
      <w:pPr>
        <w:ind w:left="4079" w:hanging="420"/>
      </w:pPr>
    </w:lvl>
    <w:lvl w:ilvl="6" w:tentative="0">
      <w:start w:val="1"/>
      <w:numFmt w:val="decimal"/>
      <w:lvlText w:val="%7."/>
      <w:lvlJc w:val="left"/>
      <w:pPr>
        <w:ind w:left="4499" w:hanging="420"/>
      </w:pPr>
    </w:lvl>
    <w:lvl w:ilvl="7" w:tentative="0">
      <w:start w:val="1"/>
      <w:numFmt w:val="lowerLetter"/>
      <w:lvlText w:val="%8)"/>
      <w:lvlJc w:val="left"/>
      <w:pPr>
        <w:ind w:left="4919" w:hanging="420"/>
      </w:pPr>
    </w:lvl>
    <w:lvl w:ilvl="8" w:tentative="0">
      <w:start w:val="1"/>
      <w:numFmt w:val="lowerRoman"/>
      <w:lvlText w:val="%9."/>
      <w:lvlJc w:val="right"/>
      <w:pPr>
        <w:ind w:left="5339" w:hanging="420"/>
      </w:pPr>
    </w:lvl>
  </w:abstractNum>
  <w:abstractNum w:abstractNumId="2">
    <w:nsid w:val="5E8B4A9C"/>
    <w:multiLevelType w:val="multilevel"/>
    <w:tmpl w:val="5E8B4A9C"/>
    <w:lvl w:ilvl="0" w:tentative="0">
      <w:start w:val="1"/>
      <w:numFmt w:val="decimal"/>
      <w:pStyle w:val="2"/>
      <w:lvlText w:val="%1"/>
      <w:lvlJc w:val="left"/>
      <w:pPr>
        <w:ind w:left="6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CE"/>
    <w:rsid w:val="00032298"/>
    <w:rsid w:val="0005444C"/>
    <w:rsid w:val="00084A4E"/>
    <w:rsid w:val="001034FA"/>
    <w:rsid w:val="001436BD"/>
    <w:rsid w:val="001A7ED8"/>
    <w:rsid w:val="001C677B"/>
    <w:rsid w:val="00203937"/>
    <w:rsid w:val="00237A2F"/>
    <w:rsid w:val="002D06DF"/>
    <w:rsid w:val="00304A79"/>
    <w:rsid w:val="00310E46"/>
    <w:rsid w:val="0034302E"/>
    <w:rsid w:val="003979EA"/>
    <w:rsid w:val="003A7C7D"/>
    <w:rsid w:val="003F4124"/>
    <w:rsid w:val="003F5D80"/>
    <w:rsid w:val="00426813"/>
    <w:rsid w:val="00466A41"/>
    <w:rsid w:val="004A12B1"/>
    <w:rsid w:val="00500BDE"/>
    <w:rsid w:val="00564A13"/>
    <w:rsid w:val="005737E1"/>
    <w:rsid w:val="0059488E"/>
    <w:rsid w:val="005D7B6E"/>
    <w:rsid w:val="006012F6"/>
    <w:rsid w:val="00657436"/>
    <w:rsid w:val="00676758"/>
    <w:rsid w:val="00697DC3"/>
    <w:rsid w:val="006C1011"/>
    <w:rsid w:val="006D6D7C"/>
    <w:rsid w:val="006E0CBA"/>
    <w:rsid w:val="006F7253"/>
    <w:rsid w:val="007119FD"/>
    <w:rsid w:val="0072789E"/>
    <w:rsid w:val="00794498"/>
    <w:rsid w:val="007A2FF3"/>
    <w:rsid w:val="00801F02"/>
    <w:rsid w:val="00811B90"/>
    <w:rsid w:val="008362D4"/>
    <w:rsid w:val="00853CAF"/>
    <w:rsid w:val="00861395"/>
    <w:rsid w:val="008A4341"/>
    <w:rsid w:val="008B7ACE"/>
    <w:rsid w:val="008C13A5"/>
    <w:rsid w:val="008C2A67"/>
    <w:rsid w:val="00990EB7"/>
    <w:rsid w:val="009A0F67"/>
    <w:rsid w:val="009C2BA4"/>
    <w:rsid w:val="009C5E4E"/>
    <w:rsid w:val="009F3B2E"/>
    <w:rsid w:val="00A06955"/>
    <w:rsid w:val="00A72F01"/>
    <w:rsid w:val="00A74535"/>
    <w:rsid w:val="00AD5CD8"/>
    <w:rsid w:val="00B43D5A"/>
    <w:rsid w:val="00BC2457"/>
    <w:rsid w:val="00BC6BD4"/>
    <w:rsid w:val="00BD5CAD"/>
    <w:rsid w:val="00CF062E"/>
    <w:rsid w:val="00D05A6E"/>
    <w:rsid w:val="00D43498"/>
    <w:rsid w:val="00D71A5A"/>
    <w:rsid w:val="00D957FE"/>
    <w:rsid w:val="00DA6304"/>
    <w:rsid w:val="00DB0BA8"/>
    <w:rsid w:val="00DB14A8"/>
    <w:rsid w:val="00EC7885"/>
    <w:rsid w:val="00EE3046"/>
    <w:rsid w:val="00F00B8E"/>
    <w:rsid w:val="00F24531"/>
    <w:rsid w:val="00F6368F"/>
    <w:rsid w:val="00F96318"/>
    <w:rsid w:val="00FD5518"/>
    <w:rsid w:val="02ED161B"/>
    <w:rsid w:val="03646593"/>
    <w:rsid w:val="08E8405B"/>
    <w:rsid w:val="0AC504F4"/>
    <w:rsid w:val="10E83F6D"/>
    <w:rsid w:val="1C610B17"/>
    <w:rsid w:val="21FB3483"/>
    <w:rsid w:val="301C09FB"/>
    <w:rsid w:val="30A25BFB"/>
    <w:rsid w:val="316D21FF"/>
    <w:rsid w:val="34F66F9A"/>
    <w:rsid w:val="39166EE7"/>
    <w:rsid w:val="3CBE1B63"/>
    <w:rsid w:val="3DED349C"/>
    <w:rsid w:val="3DF906B2"/>
    <w:rsid w:val="439E524C"/>
    <w:rsid w:val="6E2C50B0"/>
    <w:rsid w:val="6FE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9"/>
    <w:pPr>
      <w:keepNext/>
      <w:keepLines/>
      <w:ind w:firstLine="0" w:firstLineChars="0"/>
      <w:outlineLvl w:val="0"/>
    </w:pPr>
    <w:rPr>
      <w:rFonts w:asciiTheme="majorHAnsi" w:hAnsiTheme="majorHAnsi" w:cstheme="majorBidi"/>
      <w:b/>
      <w:color w:val="000000" w:themeColor="text1"/>
      <w:sz w:val="30"/>
      <w:szCs w:val="48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link w:val="44"/>
    <w:unhideWhenUsed/>
    <w:qFormat/>
    <w:uiPriority w:val="9"/>
    <w:pPr>
      <w:keepNext/>
      <w:keepLines/>
      <w:numPr>
        <w:ilvl w:val="0"/>
        <w:numId w:val="1"/>
      </w:numPr>
      <w:spacing w:line="500" w:lineRule="exact"/>
      <w:ind w:firstLine="0" w:firstLineChars="0"/>
      <w:outlineLvl w:val="1"/>
    </w:pPr>
    <w:rPr>
      <w:rFonts w:asciiTheme="majorHAnsi" w:hAnsiTheme="majorHAnsi" w:cstheme="majorBidi"/>
      <w:b/>
      <w:color w:val="000000" w:themeColor="text1"/>
      <w:sz w:val="28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outlineLvl w:val="2"/>
    </w:pPr>
    <w:rPr>
      <w:rFonts w:asciiTheme="majorHAnsi" w:hAnsiTheme="majorHAnsi" w:cstheme="majorBidi"/>
      <w:b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4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4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5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440"/>
      <w:jc w:val="left"/>
    </w:pPr>
    <w:rPr>
      <w:rFonts w:hAnsi="Times New Roman" w:eastAsiaTheme="minorHAnsi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ind w:firstLine="0" w:firstLineChars="0"/>
    </w:pPr>
    <w:rPr>
      <w:rFonts w:ascii="Times New Roman" w:hAnsi="Times New Roman" w:cstheme="majorBidi"/>
      <w:b/>
      <w:sz w:val="21"/>
      <w:szCs w:val="20"/>
    </w:rPr>
  </w:style>
  <w:style w:type="paragraph" w:styleId="13">
    <w:name w:val="annotation text"/>
    <w:basedOn w:val="1"/>
    <w:link w:val="70"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14">
    <w:name w:val="Body Text"/>
    <w:basedOn w:val="1"/>
    <w:next w:val="1"/>
    <w:unhideWhenUsed/>
    <w:qFormat/>
    <w:uiPriority w:val="99"/>
    <w:pPr>
      <w:widowControl w:val="0"/>
      <w:spacing w:after="120" w:line="560" w:lineRule="exact"/>
      <w:ind w:firstLine="200"/>
      <w:jc w:val="left"/>
    </w:pPr>
    <w:rPr>
      <w:rFonts w:ascii="宋体" w:eastAsia="宋体"/>
    </w:rPr>
  </w:style>
  <w:style w:type="paragraph" w:styleId="15">
    <w:name w:val="Body Text Indent"/>
    <w:basedOn w:val="1"/>
    <w:link w:val="71"/>
    <w:unhideWhenUsed/>
    <w:qFormat/>
    <w:uiPriority w:val="99"/>
    <w:pPr>
      <w:ind w:firstLine="480"/>
    </w:pPr>
    <w:rPr>
      <w:rFonts w:ascii="Times New Roman" w:hAnsi="Times New Roman"/>
      <w:szCs w:val="22"/>
    </w:rPr>
  </w:style>
  <w:style w:type="paragraph" w:styleId="16">
    <w:name w:val="toc 5"/>
    <w:basedOn w:val="1"/>
    <w:next w:val="1"/>
    <w:unhideWhenUsed/>
    <w:qFormat/>
    <w:uiPriority w:val="39"/>
    <w:pPr>
      <w:ind w:left="960"/>
      <w:jc w:val="left"/>
    </w:pPr>
    <w:rPr>
      <w:rFonts w:hAnsi="Times New Roman" w:eastAsia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eastAsiaTheme="minorEastAsia"/>
      <w:kern w:val="0"/>
      <w:sz w:val="22"/>
      <w:szCs w:val="22"/>
    </w:rPr>
  </w:style>
  <w:style w:type="paragraph" w:styleId="18">
    <w:name w:val="toc 8"/>
    <w:basedOn w:val="1"/>
    <w:next w:val="1"/>
    <w:unhideWhenUsed/>
    <w:qFormat/>
    <w:uiPriority w:val="39"/>
    <w:pPr>
      <w:ind w:left="1680"/>
      <w:jc w:val="left"/>
    </w:pPr>
    <w:rPr>
      <w:rFonts w:hAnsi="Times New Roman" w:eastAsiaTheme="minorHAnsi"/>
      <w:sz w:val="18"/>
      <w:szCs w:val="18"/>
    </w:rPr>
  </w:style>
  <w:style w:type="paragraph" w:styleId="19">
    <w:name w:val="Date"/>
    <w:basedOn w:val="1"/>
    <w:next w:val="1"/>
    <w:link w:val="72"/>
    <w:semiHidden/>
    <w:unhideWhenUsed/>
    <w:qFormat/>
    <w:uiPriority w:val="99"/>
    <w:pPr>
      <w:ind w:left="100" w:leftChars="2500"/>
    </w:pPr>
    <w:rPr>
      <w:rFonts w:ascii="Times New Roman" w:hAnsi="Times New Roman"/>
      <w:szCs w:val="22"/>
    </w:rPr>
  </w:style>
  <w:style w:type="paragraph" w:styleId="20">
    <w:name w:val="Balloon Text"/>
    <w:basedOn w:val="1"/>
    <w:link w:val="73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21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22">
    <w:name w:val="head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eastAsiaTheme="minorEastAsia"/>
      <w:kern w:val="0"/>
      <w:sz w:val="22"/>
      <w:szCs w:val="22"/>
    </w:rPr>
  </w:style>
  <w:style w:type="paragraph" w:styleId="24">
    <w:name w:val="toc 4"/>
    <w:basedOn w:val="1"/>
    <w:next w:val="1"/>
    <w:unhideWhenUsed/>
    <w:qFormat/>
    <w:uiPriority w:val="39"/>
    <w:pPr>
      <w:ind w:left="720"/>
      <w:jc w:val="left"/>
    </w:pPr>
    <w:rPr>
      <w:rFonts w:hAnsi="Times New Roman" w:eastAsiaTheme="minorHAnsi"/>
      <w:sz w:val="18"/>
      <w:szCs w:val="18"/>
    </w:rPr>
  </w:style>
  <w:style w:type="paragraph" w:styleId="25">
    <w:name w:val="Subtitle"/>
    <w:basedOn w:val="1"/>
    <w:next w:val="1"/>
    <w:link w:val="52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toc 6"/>
    <w:basedOn w:val="1"/>
    <w:next w:val="1"/>
    <w:unhideWhenUsed/>
    <w:qFormat/>
    <w:uiPriority w:val="39"/>
    <w:pPr>
      <w:ind w:left="1200"/>
      <w:jc w:val="left"/>
    </w:pPr>
    <w:rPr>
      <w:rFonts w:hAnsi="Times New Roman" w:eastAsiaTheme="minorHAnsi"/>
      <w:sz w:val="18"/>
      <w:szCs w:val="18"/>
    </w:rPr>
  </w:style>
  <w:style w:type="paragraph" w:styleId="27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28">
    <w:name w:val="toc 2"/>
    <w:basedOn w:val="1"/>
    <w:next w:val="1"/>
    <w:unhideWhenUsed/>
    <w:qFormat/>
    <w:uiPriority w:val="39"/>
    <w:pPr>
      <w:widowControl/>
      <w:tabs>
        <w:tab w:val="left" w:pos="880"/>
        <w:tab w:val="right" w:leader="dot" w:pos="8302"/>
      </w:tabs>
      <w:spacing w:after="100" w:line="259" w:lineRule="auto"/>
      <w:ind w:left="220" w:firstLine="0" w:firstLineChars="0"/>
      <w:jc w:val="left"/>
    </w:pPr>
    <w:rPr>
      <w:rFonts w:cs="Times New Roman" w:eastAsiaTheme="minorEastAsia"/>
      <w:kern w:val="0"/>
      <w:sz w:val="22"/>
      <w:szCs w:val="22"/>
    </w:rPr>
  </w:style>
  <w:style w:type="paragraph" w:styleId="29">
    <w:name w:val="toc 9"/>
    <w:basedOn w:val="1"/>
    <w:next w:val="1"/>
    <w:unhideWhenUsed/>
    <w:qFormat/>
    <w:uiPriority w:val="39"/>
    <w:pPr>
      <w:ind w:left="1920"/>
      <w:jc w:val="left"/>
    </w:pPr>
    <w:rPr>
      <w:rFonts w:hAnsi="Times New Roman" w:eastAsiaTheme="minorHAnsi"/>
      <w:sz w:val="18"/>
      <w:szCs w:val="18"/>
    </w:rPr>
  </w:style>
  <w:style w:type="paragraph" w:styleId="3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31">
    <w:name w:val="index 1"/>
    <w:basedOn w:val="1"/>
    <w:next w:val="1"/>
    <w:semiHidden/>
    <w:unhideWhenUsed/>
    <w:qFormat/>
    <w:uiPriority w:val="99"/>
    <w:pPr>
      <w:ind w:firstLine="0"/>
    </w:pPr>
  </w:style>
  <w:style w:type="paragraph" w:styleId="32">
    <w:name w:val="Title"/>
    <w:basedOn w:val="1"/>
    <w:next w:val="1"/>
    <w:link w:val="5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33">
    <w:name w:val="annotation subject"/>
    <w:basedOn w:val="13"/>
    <w:next w:val="13"/>
    <w:link w:val="74"/>
    <w:semiHidden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FollowedHyperlink"/>
    <w:basedOn w:val="36"/>
    <w:semiHidden/>
    <w:unhideWhenUsed/>
    <w:qFormat/>
    <w:uiPriority w:val="99"/>
    <w:rPr>
      <w:color w:val="954F72"/>
      <w:u w:val="single"/>
    </w:rPr>
  </w:style>
  <w:style w:type="character" w:styleId="38">
    <w:name w:val="Hyperlink"/>
    <w:basedOn w:val="3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6"/>
    <w:semiHidden/>
    <w:unhideWhenUsed/>
    <w:qFormat/>
    <w:uiPriority w:val="99"/>
    <w:rPr>
      <w:sz w:val="21"/>
      <w:szCs w:val="21"/>
    </w:rPr>
  </w:style>
  <w:style w:type="paragraph" w:customStyle="1" w:styleId="40">
    <w:name w:val="表格2"/>
    <w:basedOn w:val="28"/>
    <w:qFormat/>
    <w:uiPriority w:val="0"/>
    <w:pPr>
      <w:spacing w:line="240" w:lineRule="exact"/>
      <w:ind w:left="0" w:leftChars="0" w:firstLine="0" w:firstLineChars="0"/>
      <w:jc w:val="center"/>
    </w:pPr>
    <w:rPr>
      <w:rFonts w:ascii="Times New Roman" w:hAnsi="Times New Roman" w:eastAsia="宋体" w:cs="Times New Roman"/>
      <w:sz w:val="18"/>
    </w:rPr>
  </w:style>
  <w:style w:type="character" w:customStyle="1" w:styleId="41">
    <w:name w:val="标题 3 字符"/>
    <w:basedOn w:val="36"/>
    <w:link w:val="4"/>
    <w:qFormat/>
    <w:uiPriority w:val="9"/>
    <w:rPr>
      <w:rFonts w:eastAsia="宋体" w:asciiTheme="majorHAnsi" w:hAnsiTheme="majorHAnsi" w:cstheme="majorBidi"/>
      <w:b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customStyle="1" w:styleId="42">
    <w:name w:val="表头22"/>
    <w:basedOn w:val="1"/>
    <w:qFormat/>
    <w:uiPriority w:val="0"/>
    <w:pPr>
      <w:ind w:firstLine="422"/>
      <w:jc w:val="left"/>
    </w:pPr>
    <w:rPr>
      <w:b/>
      <w:snapToGrid w:val="0"/>
      <w:color w:val="000000" w:themeColor="text1"/>
      <w:kern w:val="0"/>
      <w:sz w:val="21"/>
      <w:szCs w:val="21"/>
      <w:lang w:val="zh-CN"/>
      <w14:textFill>
        <w14:solidFill>
          <w14:schemeClr w14:val="tx1"/>
        </w14:solidFill>
      </w14:textFill>
    </w:rPr>
  </w:style>
  <w:style w:type="character" w:customStyle="1" w:styleId="43">
    <w:name w:val="标题 1 字符"/>
    <w:basedOn w:val="36"/>
    <w:link w:val="3"/>
    <w:qFormat/>
    <w:uiPriority w:val="9"/>
    <w:rPr>
      <w:rFonts w:eastAsia="宋体" w:asciiTheme="majorHAnsi" w:hAnsiTheme="majorHAnsi" w:cstheme="majorBidi"/>
      <w:b/>
      <w:color w:val="000000" w:themeColor="text1"/>
      <w:sz w:val="30"/>
      <w:szCs w:val="48"/>
      <w14:textFill>
        <w14:solidFill>
          <w14:schemeClr w14:val="tx1"/>
        </w14:solidFill>
      </w14:textFill>
    </w:rPr>
  </w:style>
  <w:style w:type="character" w:customStyle="1" w:styleId="44">
    <w:name w:val="标题 2 字符"/>
    <w:basedOn w:val="36"/>
    <w:link w:val="2"/>
    <w:qFormat/>
    <w:uiPriority w:val="9"/>
    <w:rPr>
      <w:rFonts w:eastAsia="宋体" w:asciiTheme="majorHAnsi" w:hAnsiTheme="majorHAnsi" w:cstheme="majorBidi"/>
      <w:b/>
      <w:color w:val="000000" w:themeColor="text1"/>
      <w:sz w:val="28"/>
      <w:szCs w:val="40"/>
      <w14:textFill>
        <w14:solidFill>
          <w14:schemeClr w14:val="tx1"/>
        </w14:solidFill>
      </w14:textFill>
    </w:rPr>
  </w:style>
  <w:style w:type="character" w:customStyle="1" w:styleId="45">
    <w:name w:val="标题 4 字符"/>
    <w:basedOn w:val="36"/>
    <w:link w:val="5"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46">
    <w:name w:val="标题 5 字符"/>
    <w:basedOn w:val="36"/>
    <w:link w:val="6"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47">
    <w:name w:val="标题 6 字符"/>
    <w:basedOn w:val="3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48">
    <w:name w:val="标题 7 字符"/>
    <w:basedOn w:val="3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9">
    <w:name w:val="标题 8 字符"/>
    <w:basedOn w:val="3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0">
    <w:name w:val="标题 9 字符"/>
    <w:basedOn w:val="3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1">
    <w:name w:val="标题 字符"/>
    <w:basedOn w:val="36"/>
    <w:link w:val="3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52">
    <w:name w:val="副标题 字符"/>
    <w:basedOn w:val="36"/>
    <w:link w:val="2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3">
    <w:name w:val="Quote"/>
    <w:basedOn w:val="1"/>
    <w:next w:val="1"/>
    <w:link w:val="5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4">
    <w:name w:val="引用 字符"/>
    <w:basedOn w:val="36"/>
    <w:link w:val="5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5">
    <w:name w:val="List Paragraph"/>
    <w:basedOn w:val="1"/>
    <w:qFormat/>
    <w:uiPriority w:val="34"/>
    <w:pPr>
      <w:ind w:left="720"/>
      <w:contextualSpacing/>
    </w:pPr>
  </w:style>
  <w:style w:type="character" w:customStyle="1" w:styleId="56">
    <w:name w:val="Intense Emphasis"/>
    <w:basedOn w:val="36"/>
    <w:qFormat/>
    <w:uiPriority w:val="21"/>
    <w:rPr>
      <w:i/>
      <w:iCs/>
      <w:color w:val="104862" w:themeColor="accent1" w:themeShade="BF"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58">
    <w:name w:val="明显引用 字符"/>
    <w:basedOn w:val="36"/>
    <w:link w:val="57"/>
    <w:qFormat/>
    <w:uiPriority w:val="30"/>
    <w:rPr>
      <w:i/>
      <w:iCs/>
      <w:color w:val="104862" w:themeColor="accent1" w:themeShade="BF"/>
    </w:rPr>
  </w:style>
  <w:style w:type="character" w:customStyle="1" w:styleId="59">
    <w:name w:val="Intense Reference"/>
    <w:basedOn w:val="3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60">
    <w:name w:val="页眉 字符"/>
    <w:basedOn w:val="36"/>
    <w:link w:val="22"/>
    <w:qFormat/>
    <w:uiPriority w:val="99"/>
    <w:rPr>
      <w:rFonts w:eastAsia="宋体"/>
      <w:sz w:val="18"/>
      <w:szCs w:val="18"/>
    </w:rPr>
  </w:style>
  <w:style w:type="character" w:customStyle="1" w:styleId="61">
    <w:name w:val="页脚 字符"/>
    <w:basedOn w:val="36"/>
    <w:link w:val="21"/>
    <w:qFormat/>
    <w:uiPriority w:val="99"/>
    <w:rPr>
      <w:rFonts w:eastAsia="宋体"/>
      <w:sz w:val="18"/>
      <w:szCs w:val="18"/>
    </w:rPr>
  </w:style>
  <w:style w:type="character" w:customStyle="1" w:styleId="62">
    <w:name w:val="Unresolved Mention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3">
    <w:name w:val="TOC Heading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eastAsiaTheme="majorEastAsia"/>
      <w:b w:val="0"/>
      <w:color w:val="104862" w:themeColor="accent1" w:themeShade="BF"/>
      <w:kern w:val="0"/>
      <w:sz w:val="32"/>
      <w:szCs w:val="32"/>
    </w:rPr>
  </w:style>
  <w:style w:type="paragraph" w:customStyle="1" w:styleId="64">
    <w:name w:val="样式1"/>
    <w:basedOn w:val="3"/>
    <w:qFormat/>
    <w:uiPriority w:val="0"/>
    <w:pPr>
      <w:numPr>
        <w:ilvl w:val="0"/>
        <w:numId w:val="2"/>
      </w:numPr>
    </w:pPr>
    <w:rPr>
      <w:rFonts w:ascii="Times New Roman" w:hAnsi="Times New Roman" w:cs="Times New Roman"/>
    </w:rPr>
  </w:style>
  <w:style w:type="paragraph" w:customStyle="1" w:styleId="65">
    <w:name w:val="列表段落1"/>
    <w:basedOn w:val="1"/>
    <w:qFormat/>
    <w:uiPriority w:val="34"/>
    <w:pPr>
      <w:spacing w:line="240" w:lineRule="auto"/>
      <w:ind w:firstLine="420"/>
    </w:pPr>
    <w:rPr>
      <w:rFonts w:eastAsiaTheme="minorEastAsia"/>
      <w:sz w:val="21"/>
      <w:szCs w:val="22"/>
    </w:rPr>
  </w:style>
  <w:style w:type="paragraph" w:customStyle="1" w:styleId="66">
    <w:name w:val="样式2"/>
    <w:basedOn w:val="4"/>
    <w:qFormat/>
    <w:uiPriority w:val="0"/>
    <w:pPr>
      <w:ind w:firstLine="0" w:firstLineChars="0"/>
    </w:pPr>
    <w:rPr>
      <w:rFonts w:eastAsia="Times New Roman"/>
    </w:rPr>
  </w:style>
  <w:style w:type="paragraph" w:customStyle="1" w:styleId="67">
    <w:name w:val="样式3"/>
    <w:basedOn w:val="66"/>
    <w:qFormat/>
    <w:uiPriority w:val="0"/>
    <w:rPr>
      <w:rFonts w:eastAsia="宋体"/>
    </w:rPr>
  </w:style>
  <w:style w:type="paragraph" w:styleId="68">
    <w:name w:val="No Spacing"/>
    <w:qFormat/>
    <w:uiPriority w:val="1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1"/>
      <w:lang w:val="en-US" w:eastAsia="zh-CN" w:bidi="ar-SA"/>
    </w:rPr>
  </w:style>
  <w:style w:type="paragraph" w:customStyle="1" w:styleId="69">
    <w:name w:val="表文字"/>
    <w:basedOn w:val="1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/>
      <w:sz w:val="18"/>
      <w:szCs w:val="32"/>
    </w:rPr>
  </w:style>
  <w:style w:type="character" w:customStyle="1" w:styleId="70">
    <w:name w:val="批注文字 字符"/>
    <w:basedOn w:val="36"/>
    <w:link w:val="13"/>
    <w:qFormat/>
    <w:uiPriority w:val="99"/>
    <w:rPr>
      <w:rFonts w:ascii="Times New Roman" w:hAnsi="Times New Roman" w:eastAsia="宋体"/>
      <w:sz w:val="24"/>
      <w:szCs w:val="22"/>
    </w:rPr>
  </w:style>
  <w:style w:type="character" w:customStyle="1" w:styleId="71">
    <w:name w:val="正文文本缩进 字符"/>
    <w:basedOn w:val="36"/>
    <w:link w:val="15"/>
    <w:qFormat/>
    <w:uiPriority w:val="99"/>
    <w:rPr>
      <w:rFonts w:ascii="Times New Roman" w:hAnsi="Times New Roman" w:eastAsia="宋体"/>
      <w:sz w:val="24"/>
      <w:szCs w:val="22"/>
    </w:rPr>
  </w:style>
  <w:style w:type="character" w:customStyle="1" w:styleId="72">
    <w:name w:val="日期 字符"/>
    <w:basedOn w:val="36"/>
    <w:link w:val="19"/>
    <w:semiHidden/>
    <w:qFormat/>
    <w:uiPriority w:val="99"/>
    <w:rPr>
      <w:rFonts w:ascii="Times New Roman" w:hAnsi="Times New Roman" w:eastAsia="宋体"/>
      <w:sz w:val="24"/>
      <w:szCs w:val="22"/>
    </w:rPr>
  </w:style>
  <w:style w:type="character" w:customStyle="1" w:styleId="73">
    <w:name w:val="批注框文本 字符"/>
    <w:basedOn w:val="36"/>
    <w:link w:val="20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4">
    <w:name w:val="批注主题 字符"/>
    <w:basedOn w:val="70"/>
    <w:link w:val="33"/>
    <w:semiHidden/>
    <w:qFormat/>
    <w:uiPriority w:val="99"/>
    <w:rPr>
      <w:rFonts w:ascii="Times New Roman" w:hAnsi="Times New Roman" w:eastAsia="宋体"/>
      <w:b/>
      <w:bCs/>
      <w:sz w:val="24"/>
      <w:szCs w:val="22"/>
    </w:rPr>
  </w:style>
  <w:style w:type="paragraph" w:customStyle="1" w:styleId="75">
    <w:name w:val="表标题"/>
    <w:basedOn w:val="1"/>
    <w:qFormat/>
    <w:uiPriority w:val="0"/>
    <w:pPr>
      <w:ind w:firstLine="0" w:firstLineChars="0"/>
      <w:jc w:val="left"/>
    </w:pPr>
    <w:rPr>
      <w:rFonts w:ascii="Times New Roman" w:hAnsi="Times New Roman"/>
      <w:b/>
      <w:sz w:val="21"/>
      <w:szCs w:val="32"/>
    </w:rPr>
  </w:style>
  <w:style w:type="paragraph" w:customStyle="1" w:styleId="76">
    <w:name w:val="TOC 标题1"/>
    <w:basedOn w:val="3"/>
    <w:next w:val="1"/>
    <w:unhideWhenUsed/>
    <w:qFormat/>
    <w:uiPriority w:val="39"/>
    <w:pPr>
      <w:widowControl/>
      <w:spacing w:before="240" w:line="259" w:lineRule="auto"/>
      <w:ind w:left="4537"/>
      <w:jc w:val="left"/>
      <w:outlineLvl w:val="9"/>
    </w:pPr>
    <w:rPr>
      <w:rFonts w:eastAsiaTheme="majorEastAsia"/>
      <w:b w:val="0"/>
      <w:color w:val="104862" w:themeColor="accent1" w:themeShade="BF"/>
      <w:kern w:val="0"/>
      <w:sz w:val="32"/>
      <w:szCs w:val="32"/>
    </w:rPr>
  </w:style>
  <w:style w:type="character" w:styleId="77">
    <w:name w:val="Placeholder Text"/>
    <w:basedOn w:val="36"/>
    <w:semiHidden/>
    <w:qFormat/>
    <w:uiPriority w:val="99"/>
    <w:rPr>
      <w:color w:val="808080"/>
    </w:rPr>
  </w:style>
  <w:style w:type="paragraph" w:customStyle="1" w:styleId="78">
    <w:name w:val="表文字6"/>
    <w:basedOn w:val="1"/>
    <w:link w:val="79"/>
    <w:qFormat/>
    <w:uiPriority w:val="0"/>
    <w:pPr>
      <w:spacing w:line="260" w:lineRule="exact"/>
      <w:ind w:firstLine="0" w:firstLineChars="0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79">
    <w:name w:val="表文字6 Char"/>
    <w:link w:val="78"/>
    <w:qFormat/>
    <w:uiPriority w:val="0"/>
    <w:rPr>
      <w:rFonts w:ascii="Times New Roman" w:hAnsi="Times New Roman" w:eastAsia="宋体" w:cs="Times New Roman"/>
      <w:sz w:val="15"/>
      <w:szCs w:val="15"/>
    </w:rPr>
  </w:style>
  <w:style w:type="paragraph" w:customStyle="1" w:styleId="80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8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8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8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8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Cs w:val="24"/>
    </w:rPr>
  </w:style>
  <w:style w:type="paragraph" w:customStyle="1" w:styleId="8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87">
    <w:name w:val="xl7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8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color w:val="000000"/>
      <w:kern w:val="0"/>
      <w:szCs w:val="24"/>
    </w:rPr>
  </w:style>
  <w:style w:type="paragraph" w:customStyle="1" w:styleId="8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仿宋" w:hAnsi="仿宋" w:eastAsia="仿宋" w:cs="宋体"/>
      <w:kern w:val="0"/>
      <w:szCs w:val="24"/>
    </w:rPr>
  </w:style>
  <w:style w:type="paragraph" w:customStyle="1" w:styleId="9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仿宋" w:hAnsi="仿宋" w:eastAsia="仿宋" w:cs="宋体"/>
      <w:kern w:val="0"/>
      <w:szCs w:val="24"/>
    </w:rPr>
  </w:style>
  <w:style w:type="paragraph" w:customStyle="1" w:styleId="9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9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10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Cs w:val="24"/>
    </w:rPr>
  </w:style>
  <w:style w:type="paragraph" w:customStyle="1" w:styleId="101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2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4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7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8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2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11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4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font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font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117">
    <w:name w:val="font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18">
    <w:name w:val="font1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19">
    <w:name w:val="font13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0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2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22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23">
    <w:name w:val="TOC 标题11"/>
    <w:basedOn w:val="3"/>
    <w:next w:val="1"/>
    <w:unhideWhenUsed/>
    <w:qFormat/>
    <w:uiPriority w:val="39"/>
    <w:pPr>
      <w:widowControl/>
      <w:numPr>
        <w:ilvl w:val="0"/>
        <w:numId w:val="3"/>
      </w:numPr>
      <w:spacing w:before="240" w:line="259" w:lineRule="auto"/>
      <w:jc w:val="left"/>
      <w:outlineLvl w:val="9"/>
    </w:pPr>
    <w:rPr>
      <w:rFonts w:eastAsiaTheme="majorEastAsia"/>
      <w:b w:val="0"/>
      <w:color w:val="104862" w:themeColor="accent1" w:themeShade="BF"/>
      <w:kern w:val="0"/>
      <w:sz w:val="32"/>
      <w:szCs w:val="32"/>
    </w:rPr>
  </w:style>
  <w:style w:type="character" w:customStyle="1" w:styleId="124">
    <w:name w:val="font51"/>
    <w:basedOn w:val="3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5">
    <w:name w:val="font112"/>
    <w:basedOn w:val="3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126">
    <w:name w:val="font3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7">
    <w:name w:val="font9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28">
    <w:name w:val="font111"/>
    <w:basedOn w:val="36"/>
    <w:qFormat/>
    <w:uiPriority w:val="0"/>
    <w:rPr>
      <w:rFonts w:hint="eastAsia" w:ascii="宋体" w:hAnsi="宋体" w:eastAsia="宋体" w:cs="宋体"/>
      <w:color w:val="FF6600"/>
      <w:sz w:val="20"/>
      <w:szCs w:val="20"/>
      <w:u w:val="none"/>
      <w:vertAlign w:val="subscript"/>
    </w:rPr>
  </w:style>
  <w:style w:type="character" w:customStyle="1" w:styleId="129">
    <w:name w:val="font12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0">
    <w:name w:val="font21"/>
    <w:basedOn w:val="3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仿宋_GB2312" w:hAnsi="宋体" w:eastAsia="仿宋_GB2312" w:cs="宋体"/>
      <w:kern w:val="0"/>
      <w:szCs w:val="24"/>
    </w:rPr>
  </w:style>
  <w:style w:type="paragraph" w:customStyle="1" w:styleId="1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仿宋_GB2312" w:hAnsi="宋体" w:eastAsia="仿宋_GB2312" w:cs="宋体"/>
      <w:color w:val="FF0000"/>
      <w:kern w:val="0"/>
      <w:sz w:val="20"/>
      <w:szCs w:val="20"/>
    </w:rPr>
  </w:style>
  <w:style w:type="paragraph" w:customStyle="1" w:styleId="13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kern w:val="0"/>
      <w:szCs w:val="24"/>
    </w:rPr>
  </w:style>
  <w:style w:type="paragraph" w:customStyle="1" w:styleId="135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7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8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9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paragraph" w:customStyle="1" w:styleId="140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4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42">
    <w:name w:val="font11"/>
    <w:basedOn w:val="3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43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44">
    <w:name w:val="font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145">
    <w:name w:val="fon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46">
    <w:name w:val="fon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147">
    <w:name w:val="e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8">
    <w:name w:val="e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0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1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3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4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5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6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7">
    <w:name w:val="et1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8">
    <w:name w:val="et13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9">
    <w:name w:val="et14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0">
    <w:name w:val="et1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1">
    <w:name w:val="et1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2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3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4">
    <w:name w:val="et19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5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6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7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69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0">
    <w:name w:val="et2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1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2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3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4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5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6">
    <w:name w:val="et31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7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8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79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80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1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2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3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4">
    <w:name w:val="et39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5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6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7">
    <w:name w:val="et42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8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89">
    <w:name w:val="et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0">
    <w:name w:val="et4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1">
    <w:name w:val="et4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character" w:customStyle="1" w:styleId="192">
    <w:name w:val="font41"/>
    <w:basedOn w:val="3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93">
    <w:name w:val="fon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cs="Times New Roman"/>
      <w:color w:val="000000"/>
      <w:kern w:val="0"/>
      <w:sz w:val="22"/>
      <w:szCs w:val="22"/>
    </w:rPr>
  </w:style>
  <w:style w:type="character" w:customStyle="1" w:styleId="194">
    <w:name w:val="font61"/>
    <w:basedOn w:val="3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95">
    <w:name w:val="font71"/>
    <w:basedOn w:val="36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character" w:customStyle="1" w:styleId="196">
    <w:name w:val="font01"/>
    <w:basedOn w:val="36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paragraph" w:customStyle="1" w:styleId="197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8">
    <w:name w:val="et4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9">
    <w:name w:val="et4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0">
    <w:name w:val="et50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1">
    <w:name w:val="et5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2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3">
    <w:name w:val="et5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4">
    <w:name w:val="et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05">
    <w:name w:val="et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6">
    <w:name w:val="et5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7">
    <w:name w:val="et5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20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210">
    <w:name w:val="xl9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1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1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3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4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15">
    <w:name w:val="表标题h"/>
    <w:next w:val="1"/>
    <w:link w:val="217"/>
    <w:qFormat/>
    <w:uiPriority w:val="0"/>
    <w:pPr>
      <w:snapToGrid w:val="0"/>
      <w:spacing w:line="360" w:lineRule="auto"/>
      <w:jc w:val="center"/>
    </w:pPr>
    <w:rPr>
      <w:rFonts w:ascii="Times New Roman" w:hAnsi="Times New Roman" w:eastAsia="黑体" w:cs="Courier New"/>
      <w:kern w:val="2"/>
      <w:sz w:val="24"/>
      <w:szCs w:val="24"/>
      <w:lang w:val="en-US" w:eastAsia="zh-CN" w:bidi="ar-SA"/>
    </w:rPr>
  </w:style>
  <w:style w:type="paragraph" w:customStyle="1" w:styleId="216">
    <w:name w:val="aaa正文h"/>
    <w:basedOn w:val="1"/>
    <w:qFormat/>
    <w:uiPriority w:val="0"/>
    <w:pPr>
      <w:autoSpaceDE w:val="0"/>
      <w:autoSpaceDN w:val="0"/>
      <w:adjustRightInd w:val="0"/>
      <w:snapToGrid w:val="0"/>
    </w:pPr>
    <w:rPr>
      <w:rFonts w:ascii="Times New Roman" w:hAnsi="Times New Roman" w:cs="Times New Roman"/>
      <w:szCs w:val="24"/>
    </w:rPr>
  </w:style>
  <w:style w:type="character" w:customStyle="1" w:styleId="217">
    <w:name w:val="表标题h Char"/>
    <w:link w:val="215"/>
    <w:qFormat/>
    <w:uiPriority w:val="0"/>
    <w:rPr>
      <w:rFonts w:ascii="Times New Roman" w:hAnsi="Times New Roman" w:eastAsia="黑体" w:cs="Courier New"/>
      <w:sz w:val="24"/>
      <w:szCs w:val="24"/>
    </w:rPr>
  </w:style>
  <w:style w:type="paragraph" w:customStyle="1" w:styleId="218">
    <w:name w:val="Char Char Char"/>
    <w:basedOn w:val="1"/>
    <w:qFormat/>
    <w:uiPriority w:val="0"/>
    <w:pPr>
      <w:snapToGrid w:val="0"/>
      <w:outlineLvl w:val="2"/>
    </w:pPr>
    <w:rPr>
      <w:rFonts w:ascii="Times New Roman" w:hAnsi="Times New Roman" w:eastAsia="仿宋_GB2312" w:cs="Times New Roman"/>
      <w:szCs w:val="24"/>
    </w:rPr>
  </w:style>
  <w:style w:type="paragraph" w:customStyle="1" w:styleId="219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220">
    <w:name w:val="报告段落"/>
    <w:basedOn w:val="1"/>
    <w:link w:val="221"/>
    <w:qFormat/>
    <w:uiPriority w:val="0"/>
    <w:pPr>
      <w:spacing w:line="480" w:lineRule="exact"/>
    </w:pPr>
    <w:rPr>
      <w:rFonts w:ascii="Times New Roman" w:hAnsi="Times New Roman" w:eastAsia="仿宋_GB2312"/>
      <w:kern w:val="0"/>
      <w:szCs w:val="24"/>
    </w:rPr>
  </w:style>
  <w:style w:type="character" w:customStyle="1" w:styleId="221">
    <w:name w:val="报告段落 Char"/>
    <w:link w:val="220"/>
    <w:qFormat/>
    <w:uiPriority w:val="0"/>
    <w:rPr>
      <w:rFonts w:ascii="Times New Roman" w:hAnsi="Times New Roman" w:eastAsia="仿宋_GB2312"/>
      <w:kern w:val="0"/>
      <w:sz w:val="24"/>
      <w:szCs w:val="24"/>
    </w:rPr>
  </w:style>
  <w:style w:type="paragraph" w:customStyle="1" w:styleId="222">
    <w:name w:val="规划-正文"/>
    <w:basedOn w:val="1"/>
    <w:qFormat/>
    <w:uiPriority w:val="0"/>
    <w:pPr>
      <w:adjustRightInd w:val="0"/>
      <w:snapToGrid w:val="0"/>
      <w:spacing w:line="500" w:lineRule="exact"/>
      <w:ind w:firstLine="480"/>
    </w:pPr>
    <w:rPr>
      <w:rFonts w:ascii="仿宋" w:hAnsi="仿宋" w:eastAsia="仿宋"/>
      <w:kern w:val="0"/>
      <w:sz w:val="24"/>
      <w:szCs w:val="21"/>
    </w:rPr>
  </w:style>
  <w:style w:type="character" w:customStyle="1" w:styleId="223">
    <w:name w:val="font131"/>
    <w:basedOn w:val="3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4">
    <w:name w:val="font14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5">
    <w:name w:val="font15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6">
    <w:name w:val="font8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7">
    <w:name w:val="font10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AE5B9-CE6E-4443-A93E-748536E59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11989</Words>
  <Characters>14351</Characters>
  <Lines>1256</Lines>
  <Paragraphs>1160</Paragraphs>
  <TotalTime>2</TotalTime>
  <ScaleCrop>false</ScaleCrop>
  <LinksUpToDate>false</LinksUpToDate>
  <CharactersWithSpaces>14717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2025-03-23T10:27:00Z</dcterms:created>
  <dc:creator>Microsoft</dc:creator>
  <cp:lastModifiedBy>　　　　　　　　　　</cp:lastModifiedBy>
  <cp:lastPrinted>2025-06-26T04:33:00Z</cp:lastPrinted>
  <dcterms:modified xsi:type="dcterms:W3CDTF">2025-07-03T04:47:25Z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eyJoZGlkIjoiZWZkOTc5ZjU2Y2E4NzM1MDM3MWUwMmI2MzY4ZTRlZmQiLCJ1c2VySWQiOiIzMDcwNzYwMjMifQ==</vt:lpwstr>
  </property>
  <property fmtid="{D5CDD505-2E9C-101B-9397-08002B2CF9AE}" pid="3" name="KSOProductBuildVer">
    <vt:lpwstr>2052-11.8.2.10912</vt:lpwstr>
  </property>
  <property fmtid="{D5CDD505-2E9C-101B-9397-08002B2CF9AE}" pid="4" name="ICV">
    <vt:lpwstr>6FED3E90C9BD46F78A76927054874145</vt:lpwstr>
  </property>
</Properties>
</file>