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巴楚县2025年生产设施条件改善（设施种植业）项目实施主体申报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汇总表</w:t>
      </w:r>
    </w:p>
    <w:bookmarkEnd w:id="0"/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2"/>
        <w:gridCol w:w="854"/>
        <w:gridCol w:w="828"/>
        <w:gridCol w:w="766"/>
        <w:gridCol w:w="1546"/>
        <w:gridCol w:w="1376"/>
        <w:gridCol w:w="962"/>
        <w:gridCol w:w="1483"/>
        <w:gridCol w:w="1932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75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0" w:firstLineChars="300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棚数（座）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27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年限（年）</w:t>
            </w:r>
          </w:p>
        </w:tc>
        <w:tc>
          <w:tcPr>
            <w:tcW w:w="54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新技术</w:t>
            </w:r>
          </w:p>
        </w:tc>
        <w:tc>
          <w:tcPr>
            <w:tcW w:w="4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新装备</w:t>
            </w:r>
          </w:p>
        </w:tc>
        <w:tc>
          <w:tcPr>
            <w:tcW w:w="3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新能源</w:t>
            </w:r>
          </w:p>
        </w:tc>
        <w:tc>
          <w:tcPr>
            <w:tcW w:w="5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新模式</w:t>
            </w:r>
          </w:p>
        </w:tc>
        <w:tc>
          <w:tcPr>
            <w:tcW w:w="6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改造提升</w:t>
            </w:r>
          </w:p>
        </w:tc>
        <w:tc>
          <w:tcPr>
            <w:tcW w:w="6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总金额（万元）</w:t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  <w:vertAlign w:val="baseline"/>
                <w:lang w:val="en-US" w:eastAsia="zh-CN"/>
              </w:rPr>
              <w:t>（计划投入资金）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7" w:hRule="atLeast"/>
        </w:trPr>
        <w:tc>
          <w:tcPr>
            <w:tcW w:w="1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例</w:t>
            </w:r>
          </w:p>
        </w:tc>
        <w:tc>
          <w:tcPr>
            <w:tcW w:w="75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巴楚县XXX有限公司</w:t>
            </w:r>
          </w:p>
        </w:tc>
        <w:tc>
          <w:tcPr>
            <w:tcW w:w="3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2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10</w:t>
            </w:r>
          </w:p>
        </w:tc>
        <w:tc>
          <w:tcPr>
            <w:tcW w:w="27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8</w:t>
            </w:r>
          </w:p>
        </w:tc>
        <w:tc>
          <w:tcPr>
            <w:tcW w:w="545" w:type="pct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Times New Roman"/>
                <w:sz w:val="21"/>
                <w:lang/>
              </w:rPr>
            </w:pPr>
            <w:r>
              <w:rPr>
                <w:rFonts w:hint="eastAsia" w:ascii="Calibri" w:hAnsi="Calibri" w:eastAsia="宋体" w:cs="Times New Roman"/>
                <w:sz w:val="21"/>
                <w:lang/>
              </w:rPr>
              <w:t>新技术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x座x亩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：推广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技术，通过物理阻根与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替代土壤，阻断盐碱上返，根系活力提升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%；配套绿色植保防控技术，应用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，减少化学农药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%。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小计xxx元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5" w:type="pct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Times New Roman"/>
                <w:sz w:val="21"/>
                <w:lang/>
              </w:rPr>
            </w:pPr>
            <w:r>
              <w:rPr>
                <w:rFonts w:hint="eastAsia" w:ascii="Calibri" w:hAnsi="Calibri" w:eastAsia="宋体" w:cs="Times New Roman"/>
                <w:sz w:val="21"/>
                <w:lang/>
              </w:rPr>
              <w:t>新装备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x座x亩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：智能系统升级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Times New Roman"/>
                <w:sz w:val="21"/>
                <w:lang/>
              </w:rPr>
            </w:pPr>
            <w:r>
              <w:rPr>
                <w:rFonts w:hint="eastAsia" w:ascii="Calibri" w:hAnsi="Calibri" w:eastAsia="宋体" w:cs="Times New Roman"/>
                <w:sz w:val="21"/>
                <w:lang/>
              </w:rPr>
              <w:t>部署物联网智能控制系统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，水肥药一体化装备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，实现灌溉施肥无人化；嫁接育苗机器人作业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，成活率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。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小计xxx元</w:t>
            </w:r>
          </w:p>
        </w:tc>
        <w:tc>
          <w:tcPr>
            <w:tcW w:w="339" w:type="pct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/>
              </w:rPr>
              <w:t>新能源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x座x亩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：采用生物质能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与太阳能集热系统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单棚年减排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xxxxx。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小计xxx元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3" w:type="pct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Times New Roman"/>
                <w:sz w:val="21"/>
                <w:lang/>
              </w:rPr>
            </w:pPr>
            <w:r>
              <w:rPr>
                <w:rFonts w:hint="eastAsia" w:ascii="Calibri" w:hAnsi="Calibri" w:eastAsia="宋体" w:cs="Times New Roman"/>
                <w:sz w:val="21"/>
                <w:lang/>
              </w:rPr>
              <w:t>新模式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x座x亩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：构建“技术链（无土栽培）+产业链（订单农业）+就业链（农民转型技工）”模式，棚均节本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，带动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人/百亩就业，产品溢价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xxxxx</w:t>
            </w:r>
            <w:r>
              <w:rPr>
                <w:rFonts w:hint="eastAsia" w:ascii="Calibri" w:hAnsi="Calibri" w:eastAsia="宋体" w:cs="Times New Roman"/>
                <w:sz w:val="21"/>
                <w:lang/>
              </w:rPr>
              <w:t>。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小计xxx元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Calibri" w:hAnsi="Calibri" w:eastAsia="宋体" w:cs="Times New Roman"/>
                <w:sz w:val="21"/>
                <w:lang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改造提升（x座x亩）对老旧温室xxxx进行改造提升。改造后xxxxx。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总投资xxx元，按照每亩（按建筑面积测算）不超过改造成本的30%且不超过5万元的限额；申请补助资金xxx元。</w:t>
            </w:r>
          </w:p>
        </w:tc>
        <w:tc>
          <w:tcPr>
            <w:tcW w:w="6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8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adjustRightInd/>
        <w:snapToGrid/>
        <w:spacing w:after="0" w:line="240" w:lineRule="auto"/>
        <w:jc w:val="both"/>
        <w:rPr>
          <w:rFonts w:ascii="Calibri" w:hAnsi="Calibri" w:eastAsia="宋体" w:cs="Times New Roman"/>
          <w:sz w:val="21"/>
          <w:lang/>
        </w:rPr>
      </w:pPr>
    </w:p>
    <w:p>
      <w:pPr>
        <w:spacing w:line="220" w:lineRule="atLeas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57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2025-07-11T11:29:30Z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