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right="0" w:rightChars="0"/>
        <w:jc w:val="center"/>
        <w:textAlignment w:val="auto"/>
        <w:outlineLvl w:val="9"/>
        <w:rPr>
          <w:rFonts w:hint="eastAsia" w:ascii="Times New Roman" w:hAnsi="Times New Roman" w:eastAsia="仿宋简体" w:cs="Times New Roman"/>
          <w:b w:val="0"/>
          <w:bCs w:val="0"/>
          <w:color w:val="auto"/>
          <w:spacing w:val="6"/>
          <w:sz w:val="32"/>
          <w:szCs w:val="32"/>
          <w:highlight w:val="none"/>
          <w:lang w:val="en-US" w:eastAsia="zh-CN"/>
        </w:rPr>
      </w:pPr>
      <w:bookmarkStart w:id="0" w:name="_GoBack"/>
      <w:r>
        <w:rPr>
          <w:rFonts w:hint="eastAsia" w:ascii="Times New Roman" w:hAnsi="Times New Roman" w:eastAsia="仿宋简体" w:cs="Times New Roman"/>
          <w:b w:val="0"/>
          <w:bCs w:val="0"/>
          <w:color w:val="auto"/>
          <w:spacing w:val="6"/>
          <w:sz w:val="32"/>
          <w:szCs w:val="32"/>
          <w:highlight w:val="none"/>
          <w:lang w:val="en-US" w:eastAsia="zh-CN"/>
        </w:rPr>
        <w:t>附件1</w:t>
      </w:r>
      <w:r>
        <w:rPr>
          <w:rFonts w:hint="eastAsia" w:ascii="仿宋_GB2312" w:hAnsi="仿宋_GB2312" w:eastAsia="仿宋_GB2312" w:cs="仿宋_GB2312"/>
          <w:b w:val="0"/>
          <w:bCs/>
          <w:i w:val="0"/>
          <w:color w:val="000000"/>
          <w:kern w:val="0"/>
          <w:sz w:val="28"/>
          <w:szCs w:val="28"/>
          <w:u w:val="none"/>
          <w:lang w:val="en-US" w:eastAsia="zh-CN" w:bidi="ar"/>
        </w:rPr>
        <w:t xml:space="preserve">  </w:t>
      </w:r>
      <w:r>
        <w:rPr>
          <w:rFonts w:hint="eastAsia" w:ascii="Times New Roman" w:hAnsi="Times New Roman" w:eastAsia="仿宋简体" w:cs="Times New Roman"/>
          <w:b w:val="0"/>
          <w:bCs w:val="0"/>
          <w:color w:val="auto"/>
          <w:spacing w:val="6"/>
          <w:sz w:val="32"/>
          <w:szCs w:val="32"/>
          <w:highlight w:val="none"/>
          <w:lang w:val="en-US" w:eastAsia="zh-CN"/>
        </w:rPr>
        <w:t>2024年第3季度喀什地区生态环境局生态环境执法“双随机、一公开”抽查结果信息公开表</w:t>
      </w:r>
    </w:p>
    <w:bookmarkEnd w:id="0"/>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982"/>
        <w:gridCol w:w="1665"/>
        <w:gridCol w:w="1206"/>
        <w:gridCol w:w="1191"/>
        <w:gridCol w:w="1038"/>
        <w:gridCol w:w="1373"/>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0"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检查地区</w:t>
            </w:r>
          </w:p>
        </w:tc>
        <w:tc>
          <w:tcPr>
            <w:tcW w:w="1665"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b w:val="0"/>
                <w:bCs/>
                <w:i w:val="0"/>
                <w:color w:val="000000"/>
                <w:kern w:val="0"/>
                <w:sz w:val="24"/>
                <w:szCs w:val="24"/>
                <w:u w:val="none"/>
                <w:lang w:val="en-US" w:eastAsia="zh-CN" w:bidi="ar"/>
              </w:rPr>
              <w:t>检查对象名称</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检查对象类型</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检查事项</w:t>
            </w:r>
          </w:p>
        </w:tc>
        <w:tc>
          <w:tcPr>
            <w:tcW w:w="1038"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检查时间</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检查结果</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240" w:lineRule="exact"/>
              <w:ind w:firstLine="0" w:firstLineChars="0"/>
              <w:jc w:val="center"/>
              <w:textAlignment w:val="center"/>
              <w:outlineLvl w:val="9"/>
              <w:rPr>
                <w:rFonts w:hint="eastAsia" w:ascii="仿宋_GB2312" w:hAnsi="仿宋_GB2312" w:eastAsia="仿宋_GB2312" w:cs="仿宋_GB2312"/>
                <w:i w:val="0"/>
                <w:color w:val="000000"/>
                <w:kern w:val="0"/>
                <w:sz w:val="24"/>
                <w:szCs w:val="24"/>
                <w:u w:val="none"/>
                <w:vertAlign w:val="baseli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巴楚县康顺棉业有限责任公司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sz w:val="24"/>
                <w:szCs w:val="24"/>
              </w:rPr>
            </w:pPr>
            <w:r>
              <w:rPr>
                <w:rFonts w:hint="eastAsia" w:ascii="仿宋" w:hAnsi="仿宋" w:eastAsia="仿宋" w:cs="仿宋"/>
                <w:b w:val="0"/>
                <w:bCs/>
                <w:i w:val="0"/>
                <w:color w:val="000000"/>
                <w:kern w:val="0"/>
                <w:sz w:val="24"/>
                <w:szCs w:val="24"/>
                <w:u w:val="none"/>
                <w:lang w:val="en-US" w:eastAsia="zh-CN" w:bidi="ar"/>
              </w:rPr>
              <w:t>特殊监管对象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大气污染防治抽查事项</w:t>
            </w:r>
          </w:p>
        </w:tc>
        <w:tc>
          <w:tcPr>
            <w:tcW w:w="1038" w:type="dxa"/>
            <w:noWrap w:val="0"/>
            <w:vAlign w:val="bottom"/>
          </w:tcPr>
          <w:p>
            <w:pPr>
              <w:keepNext w:val="0"/>
              <w:keepLines w:val="0"/>
              <w:widowControl/>
              <w:suppressLineNumbers w:val="0"/>
              <w:jc w:val="center"/>
              <w:textAlignment w:val="bottom"/>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2024-09-10</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2</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中国石化销售有限公司新疆喀什石油分公司巴莎高速公路色力布亚服务区西侧加油加气站</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危废污染防治抽查事项</w:t>
            </w:r>
          </w:p>
        </w:tc>
        <w:tc>
          <w:tcPr>
            <w:tcW w:w="1038"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2024-09-06</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3</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中石油新疆销售有限公司喀什分公司巴楚琼库恰克加油站</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危废污染防治抽查事项</w:t>
            </w:r>
          </w:p>
        </w:tc>
        <w:tc>
          <w:tcPr>
            <w:tcW w:w="1038" w:type="dxa"/>
            <w:noWrap w:val="0"/>
            <w:vAlign w:val="center"/>
          </w:tcPr>
          <w:p>
            <w:pPr>
              <w:keepNext w:val="0"/>
              <w:keepLines w:val="0"/>
              <w:widowControl/>
              <w:suppressLineNumbers w:val="0"/>
              <w:jc w:val="center"/>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2024-09-06</w:t>
            </w:r>
          </w:p>
        </w:tc>
        <w:tc>
          <w:tcPr>
            <w:tcW w:w="1373" w:type="dxa"/>
            <w:noWrap w:val="0"/>
            <w:vAlign w:val="center"/>
          </w:tcPr>
          <w:p>
            <w:pPr>
              <w:keepNext w:val="0"/>
              <w:keepLines w:val="0"/>
              <w:widowControl/>
              <w:suppressLineNumbers w:val="0"/>
              <w:jc w:val="both"/>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4</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巴楚县宏大加油站有限公司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危废污染防治抽查事项</w:t>
            </w:r>
          </w:p>
        </w:tc>
        <w:tc>
          <w:tcPr>
            <w:tcW w:w="1038" w:type="dxa"/>
            <w:noWrap w:val="0"/>
            <w:vAlign w:val="center"/>
          </w:tcPr>
          <w:p>
            <w:pPr>
              <w:keepNext w:val="0"/>
              <w:keepLines w:val="0"/>
              <w:widowControl/>
              <w:suppressLineNumbers w:val="0"/>
              <w:jc w:val="center"/>
              <w:textAlignment w:val="bottom"/>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2024-09-06</w:t>
            </w:r>
          </w:p>
        </w:tc>
        <w:tc>
          <w:tcPr>
            <w:tcW w:w="1373" w:type="dxa"/>
            <w:noWrap w:val="0"/>
            <w:vAlign w:val="center"/>
          </w:tcPr>
          <w:p>
            <w:pPr>
              <w:keepNext w:val="0"/>
              <w:keepLines w:val="0"/>
              <w:widowControl/>
              <w:suppressLineNumbers w:val="0"/>
              <w:jc w:val="both"/>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5</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喀什凡高再生资源回收有限公司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重点监管对象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危废污染防治抽查事项</w:t>
            </w:r>
          </w:p>
        </w:tc>
        <w:tc>
          <w:tcPr>
            <w:tcW w:w="1038"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2024-08-19</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发现问题做出行政指导</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6</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巴楚县恒鹿公路养护有限公司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大气污染防治抽查事项</w:t>
            </w:r>
          </w:p>
        </w:tc>
        <w:tc>
          <w:tcPr>
            <w:tcW w:w="1038" w:type="dxa"/>
            <w:noWrap w:val="0"/>
            <w:vAlign w:val="bottom"/>
          </w:tcPr>
          <w:p>
            <w:pPr>
              <w:keepNext w:val="0"/>
              <w:keepLines w:val="0"/>
              <w:widowControl/>
              <w:suppressLineNumbers w:val="0"/>
              <w:jc w:val="center"/>
              <w:textAlignment w:val="bottom"/>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2024-08-14</w:t>
            </w:r>
          </w:p>
        </w:tc>
        <w:tc>
          <w:tcPr>
            <w:tcW w:w="1373"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7</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巴楚县胜利医疗垃圾处理有限公司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特殊监管对象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危废污染防治抽查事项</w:t>
            </w:r>
          </w:p>
        </w:tc>
        <w:tc>
          <w:tcPr>
            <w:tcW w:w="1038" w:type="dxa"/>
            <w:noWrap w:val="0"/>
            <w:vAlign w:val="bottom"/>
          </w:tcPr>
          <w:p>
            <w:pPr>
              <w:keepNext w:val="0"/>
              <w:keepLines w:val="0"/>
              <w:widowControl/>
              <w:suppressLineNumbers w:val="0"/>
              <w:jc w:val="center"/>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2024-08-14</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8</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巴楚县工商喷泉加油站</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危废污染防治抽查事项</w:t>
            </w:r>
          </w:p>
        </w:tc>
        <w:tc>
          <w:tcPr>
            <w:tcW w:w="1038" w:type="dxa"/>
            <w:noWrap w:val="0"/>
            <w:vAlign w:val="bottom"/>
          </w:tcPr>
          <w:p>
            <w:pPr>
              <w:keepNext w:val="0"/>
              <w:keepLines w:val="0"/>
              <w:widowControl/>
              <w:suppressLineNumbers w:val="0"/>
              <w:jc w:val="center"/>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2024-07-18</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9</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巴楚县川疆合力苯板厂</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大气污染防治抽查事项</w:t>
            </w:r>
          </w:p>
        </w:tc>
        <w:tc>
          <w:tcPr>
            <w:tcW w:w="1038" w:type="dxa"/>
            <w:noWrap w:val="0"/>
            <w:vAlign w:val="bottom"/>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2024-07-18</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10</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巴楚县人民医院</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重点监管对象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污水污染防治抽查事项</w:t>
            </w:r>
          </w:p>
        </w:tc>
        <w:tc>
          <w:tcPr>
            <w:tcW w:w="1038" w:type="dxa"/>
            <w:noWrap w:val="0"/>
            <w:vAlign w:val="bottom"/>
          </w:tcPr>
          <w:p>
            <w:pPr>
              <w:keepNext w:val="0"/>
              <w:keepLines w:val="0"/>
              <w:widowControl/>
              <w:suppressLineNumbers w:val="0"/>
              <w:jc w:val="center"/>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2024-07-16</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11</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rPr>
              <w:t>巴楚县楚源商砼有限公司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一般监管对象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大气污染防治抽查事项</w:t>
            </w:r>
          </w:p>
        </w:tc>
        <w:tc>
          <w:tcPr>
            <w:tcW w:w="1038" w:type="dxa"/>
            <w:noWrap w:val="0"/>
            <w:vAlign w:val="bottom"/>
          </w:tcPr>
          <w:p>
            <w:pPr>
              <w:keepNext w:val="0"/>
              <w:keepLines w:val="0"/>
              <w:widowControl/>
              <w:suppressLineNumbers w:val="0"/>
              <w:jc w:val="center"/>
              <w:textAlignment w:val="bottom"/>
              <w:rPr>
                <w:rFonts w:hint="default"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2024-07-15</w:t>
            </w:r>
          </w:p>
        </w:tc>
        <w:tc>
          <w:tcPr>
            <w:tcW w:w="1373"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firstLine="0" w:firstLineChars="0"/>
              <w:jc w:val="center"/>
              <w:outlineLvl w:val="9"/>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12</w:t>
            </w:r>
          </w:p>
        </w:tc>
        <w:tc>
          <w:tcPr>
            <w:tcW w:w="982"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巴楚县</w:t>
            </w:r>
          </w:p>
        </w:tc>
        <w:tc>
          <w:tcPr>
            <w:tcW w:w="1665" w:type="dxa"/>
            <w:noWrap w:val="0"/>
            <w:vAlign w:val="bottom"/>
          </w:tcPr>
          <w:p>
            <w:pPr>
              <w:keepNext w:val="0"/>
              <w:keepLines w:val="0"/>
              <w:widowControl/>
              <w:suppressLineNumbers w:val="0"/>
              <w:jc w:val="left"/>
              <w:textAlignment w:val="bottom"/>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巴楚县胜利医疗垃圾处理有限公司</w:t>
            </w:r>
          </w:p>
        </w:tc>
        <w:tc>
          <w:tcPr>
            <w:tcW w:w="1206"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特殊监管对象</w:t>
            </w:r>
          </w:p>
        </w:tc>
        <w:tc>
          <w:tcPr>
            <w:tcW w:w="1191"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危废污染防治抽查事项</w:t>
            </w:r>
          </w:p>
        </w:tc>
        <w:tc>
          <w:tcPr>
            <w:tcW w:w="1038" w:type="dxa"/>
            <w:noWrap w:val="0"/>
            <w:vAlign w:val="bottom"/>
          </w:tcPr>
          <w:p>
            <w:pPr>
              <w:keepNext w:val="0"/>
              <w:keepLines w:val="0"/>
              <w:widowControl/>
              <w:suppressLineNumbers w:val="0"/>
              <w:jc w:val="center"/>
              <w:textAlignment w:val="bottom"/>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2024-07-10</w:t>
            </w:r>
          </w:p>
        </w:tc>
        <w:tc>
          <w:tcPr>
            <w:tcW w:w="1373"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未发现问题</w:t>
            </w:r>
          </w:p>
        </w:tc>
        <w:tc>
          <w:tcPr>
            <w:tcW w:w="564" w:type="dxa"/>
            <w:noWrap w:val="0"/>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240" w:lineRule="exact"/>
              <w:ind w:firstLine="0" w:firstLineChars="0"/>
              <w:jc w:val="center"/>
              <w:textAlignment w:val="center"/>
              <w:outlineLvl w:val="9"/>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无</w:t>
            </w:r>
          </w:p>
        </w:tc>
      </w:tr>
    </w:tbl>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Lines="0" w:afterLines="0" w:line="560" w:lineRule="exact"/>
        <w:ind w:right="0" w:rightChars="0"/>
        <w:jc w:val="both"/>
        <w:textAlignment w:val="auto"/>
        <w:outlineLvl w:val="9"/>
        <w:rPr>
          <w:rFonts w:hint="eastAsia" w:ascii="Times New Roman" w:hAnsi="Times New Roman" w:eastAsia="仿宋简体" w:cs="Times New Roman"/>
          <w:b w:val="0"/>
          <w:bCs w:val="0"/>
          <w:color w:val="auto"/>
          <w:spacing w:val="6"/>
          <w:sz w:val="32"/>
          <w:szCs w:val="32"/>
          <w:highlight w:val="none"/>
          <w:lang w:val="en-US" w:eastAsia="zh-CN"/>
        </w:rPr>
      </w:pPr>
      <w:r>
        <w:rPr>
          <w:rFonts w:hint="eastAsia" w:ascii="Times New Roman" w:hAnsi="Times New Roman" w:eastAsia="仿宋简体" w:cs="Times New Roman"/>
          <w:b w:val="0"/>
          <w:bCs w:val="0"/>
          <w:color w:val="auto"/>
          <w:spacing w:val="6"/>
          <w:sz w:val="32"/>
          <w:szCs w:val="32"/>
          <w:highlight w:val="none"/>
          <w:lang w:val="en-US" w:eastAsia="zh-CN"/>
        </w:rPr>
        <w:t>填报说明：</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Lines="0" w:afterLines="0" w:line="560" w:lineRule="exact"/>
        <w:ind w:left="0" w:leftChars="0" w:right="0" w:rightChars="0" w:firstLine="664" w:firstLineChars="200"/>
        <w:jc w:val="both"/>
        <w:textAlignment w:val="auto"/>
        <w:outlineLvl w:val="9"/>
        <w:rPr>
          <w:rFonts w:hint="eastAsia" w:ascii="Times New Roman" w:hAnsi="Times New Roman" w:eastAsia="仿宋简体" w:cs="Times New Roman"/>
          <w:b w:val="0"/>
          <w:bCs w:val="0"/>
          <w:color w:val="auto"/>
          <w:spacing w:val="6"/>
          <w:sz w:val="32"/>
          <w:szCs w:val="32"/>
          <w:highlight w:val="none"/>
          <w:lang w:val="en-US" w:eastAsia="zh-CN"/>
        </w:rPr>
      </w:pPr>
      <w:r>
        <w:rPr>
          <w:rFonts w:hint="eastAsia" w:ascii="Times New Roman" w:hAnsi="Times New Roman" w:eastAsia="仿宋简体" w:cs="Times New Roman"/>
          <w:b w:val="0"/>
          <w:bCs w:val="0"/>
          <w:color w:val="auto"/>
          <w:spacing w:val="6"/>
          <w:sz w:val="32"/>
          <w:szCs w:val="32"/>
          <w:highlight w:val="none"/>
          <w:lang w:val="en-US" w:eastAsia="zh-CN"/>
        </w:rPr>
        <w:t>1.检查对象类型：一般监管对象、重点监管对象、特殊监管对象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Lines="0" w:afterLines="0" w:line="560" w:lineRule="exact"/>
        <w:ind w:left="0" w:leftChars="0" w:right="0" w:rightChars="0" w:firstLine="664" w:firstLineChars="200"/>
        <w:jc w:val="both"/>
        <w:textAlignment w:val="auto"/>
        <w:outlineLvl w:val="9"/>
        <w:rPr>
          <w:rFonts w:hint="eastAsia" w:ascii="Times New Roman" w:hAnsi="Times New Roman" w:eastAsia="仿宋简体" w:cs="Times New Roman"/>
          <w:b w:val="0"/>
          <w:bCs w:val="0"/>
          <w:color w:val="auto"/>
          <w:spacing w:val="6"/>
          <w:sz w:val="32"/>
          <w:szCs w:val="32"/>
          <w:highlight w:val="none"/>
          <w:lang w:val="en-US" w:eastAsia="zh-CN"/>
        </w:rPr>
      </w:pPr>
      <w:r>
        <w:rPr>
          <w:rFonts w:hint="eastAsia" w:ascii="Times New Roman" w:hAnsi="Times New Roman" w:eastAsia="仿宋简体" w:cs="Times New Roman"/>
          <w:b w:val="0"/>
          <w:bCs w:val="0"/>
          <w:color w:val="auto"/>
          <w:spacing w:val="6"/>
          <w:sz w:val="32"/>
          <w:szCs w:val="32"/>
          <w:highlight w:val="none"/>
          <w:lang w:val="en-US" w:eastAsia="zh-CN"/>
        </w:rPr>
        <w:t>2.检查事项：依据随机抽查执法事项清单</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Lines="0" w:afterLines="0" w:line="560" w:lineRule="exact"/>
        <w:ind w:left="0" w:leftChars="0" w:right="0" w:rightChars="0" w:firstLine="664" w:firstLineChars="200"/>
        <w:jc w:val="both"/>
        <w:textAlignment w:val="auto"/>
        <w:outlineLvl w:val="9"/>
        <w:rPr>
          <w:rFonts w:hint="eastAsia" w:ascii="仿宋_GB2312" w:hAnsi="仿宋_GB2312" w:eastAsia="仿宋_GB2312" w:cs="仿宋_GB2312"/>
          <w:i w:val="0"/>
          <w:caps w:val="0"/>
          <w:color w:val="000000"/>
          <w:spacing w:val="0"/>
          <w:sz w:val="24"/>
          <w:szCs w:val="24"/>
          <w:shd w:val="clear" w:color="auto" w:fill="FFFFFF"/>
          <w:lang w:val="en-US" w:eastAsia="zh-CN"/>
        </w:rPr>
      </w:pPr>
      <w:r>
        <w:rPr>
          <w:rFonts w:hint="eastAsia" w:ascii="Times New Roman" w:hAnsi="Times New Roman" w:eastAsia="仿宋简体" w:cs="Times New Roman"/>
          <w:b w:val="0"/>
          <w:bCs w:val="0"/>
          <w:color w:val="auto"/>
          <w:spacing w:val="6"/>
          <w:sz w:val="32"/>
          <w:szCs w:val="32"/>
          <w:highlight w:val="none"/>
          <w:lang w:val="en-US" w:eastAsia="zh-CN"/>
        </w:rPr>
        <w:t>3.检查结果：未发现问题；发现问题作出责令改正等行政命令；发现问题做出行政指导；发现问题作出行政处罚决定；发现问题作出行政强制决定；发现问题作出其他具体行政行为；发现问题，但是属于其他部门监管，需要移送或通报</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Lines="0" w:afterLines="0" w:line="440" w:lineRule="exact"/>
        <w:ind w:firstLine="0" w:firstLineChars="0"/>
        <w:jc w:val="both"/>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p>
    <w:p/>
    <w:sectPr>
      <w:footerReference r:id="rId3" w:type="default"/>
      <w:pgSz w:w="11906" w:h="16838"/>
      <w:pgMar w:top="1984" w:right="1531" w:bottom="1984" w:left="1531" w:header="851" w:footer="992" w:gutter="0"/>
      <w:pgNumType w:fmt="decimal" w:start="2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简体">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Y2M1N2YwNTU2ZTFkNmMwOTJhYTI4ZTNlM2ExNTkifQ=="/>
  </w:docVars>
  <w:rsids>
    <w:rsidRoot w:val="2AF44B81"/>
    <w:rsid w:val="0D6B1F04"/>
    <w:rsid w:val="126D2E00"/>
    <w:rsid w:val="13E061FE"/>
    <w:rsid w:val="27A5309F"/>
    <w:rsid w:val="27E94D4F"/>
    <w:rsid w:val="2AE17A30"/>
    <w:rsid w:val="2AF44B81"/>
    <w:rsid w:val="2CD6524D"/>
    <w:rsid w:val="335C449F"/>
    <w:rsid w:val="34D061BB"/>
    <w:rsid w:val="357204F7"/>
    <w:rsid w:val="3C5B6745"/>
    <w:rsid w:val="3CFD4722"/>
    <w:rsid w:val="4ECF3A60"/>
    <w:rsid w:val="5872741F"/>
    <w:rsid w:val="5A2A46CB"/>
    <w:rsid w:val="5F8403D9"/>
    <w:rsid w:val="61920943"/>
    <w:rsid w:val="65DB49A4"/>
    <w:rsid w:val="6F761D3A"/>
    <w:rsid w:val="700043E4"/>
    <w:rsid w:val="70A7332E"/>
    <w:rsid w:val="713F3DFB"/>
    <w:rsid w:val="767D7BAA"/>
    <w:rsid w:val="7A7C6BC1"/>
    <w:rsid w:val="7B9512FA"/>
    <w:rsid w:val="7CC20D44"/>
    <w:rsid w:val="7EA8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1958</Words>
  <Characters>2297</Characters>
  <Lines>0</Lines>
  <Paragraphs>0</Paragraphs>
  <TotalTime>1</TotalTime>
  <ScaleCrop>false</ScaleCrop>
  <LinksUpToDate>false</LinksUpToDate>
  <CharactersWithSpaces>2303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2024-07-03T10:40:00Z</dcterms:created>
  <dc:creator>Administrator</dc:creator>
  <cp:lastModifiedBy>Administrator</cp:lastModifiedBy>
  <cp:lastPrinted>2024-10-25T02:39:00Z</cp:lastPrinted>
  <dcterms:modified xsi:type="dcterms:W3CDTF">2024-10-28T04:26:34Z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CCE0F07279B84664B982C2314B84FFC4_13</vt:lpwstr>
  </property>
</Properties>
</file>