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5A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4131D3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44230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7EB74F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3FFA7667">
      <w:pPr>
        <w:pStyle w:val="2"/>
        <w:bidi w:val="0"/>
        <w:ind w:left="0" w:leftChars="0" w:firstLine="0" w:firstLineChars="0"/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</w:rPr>
        <w:t>《</w:t>
      </w:r>
      <w:r>
        <w:rPr>
          <w:rFonts w:hint="eastAsia"/>
          <w:sz w:val="44"/>
          <w:szCs w:val="44"/>
          <w:lang w:val="en-US" w:eastAsia="zh-CN"/>
        </w:rPr>
        <w:t>巴楚县农业水价综合改革精准补贴及节水奖励办法</w:t>
      </w:r>
      <w:r>
        <w:rPr>
          <w:rFonts w:hint="eastAsia"/>
          <w:sz w:val="44"/>
          <w:szCs w:val="44"/>
        </w:rPr>
        <w:t>》</w:t>
      </w:r>
      <w:r>
        <w:rPr>
          <w:rFonts w:hint="eastAsia"/>
          <w:sz w:val="44"/>
          <w:szCs w:val="44"/>
          <w:lang w:val="en-US" w:eastAsia="zh-CN"/>
        </w:rPr>
        <w:t>（征求意见稿）</w:t>
      </w:r>
      <w:r>
        <w:rPr>
          <w:rFonts w:hint="eastAsia"/>
          <w:sz w:val="44"/>
          <w:szCs w:val="44"/>
          <w:lang w:eastAsia="zh-CN"/>
        </w:rPr>
        <w:t>起草说明</w:t>
      </w:r>
    </w:p>
    <w:p w14:paraId="028DD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7E25FA59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一、起草背景</w:t>
      </w:r>
    </w:p>
    <w:p w14:paraId="4E5966D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为</w:t>
      </w:r>
      <w:r>
        <w:rPr>
          <w:rFonts w:hint="default"/>
        </w:rPr>
        <w:t>全面贯彻习近平生态文明思想，认真践行</w:t>
      </w:r>
      <w:r>
        <w:rPr>
          <w:rFonts w:hint="eastAsia"/>
          <w:lang w:eastAsia="zh-CN"/>
        </w:rPr>
        <w:t>“</w:t>
      </w:r>
      <w:r>
        <w:rPr>
          <w:rFonts w:hint="default"/>
        </w:rPr>
        <w:t>节水优先、空间均衡、系统治理、两手发力</w:t>
      </w:r>
      <w:r>
        <w:rPr>
          <w:rFonts w:hint="eastAsia"/>
          <w:lang w:eastAsia="zh-CN"/>
        </w:rPr>
        <w:t>”</w:t>
      </w:r>
      <w:r>
        <w:rPr>
          <w:rFonts w:hint="default"/>
        </w:rPr>
        <w:t>治水方针，切实推进巴楚县农业水价综合改革工作，合理利用水资源促进农业灌溉节约用水，调动农业种植户积极性，结合巴楚县农业水价综合改革实施区域情况，</w:t>
      </w:r>
      <w:r>
        <w:rPr>
          <w:rFonts w:hint="eastAsia"/>
          <w:lang w:val="en-US" w:eastAsia="zh-CN"/>
        </w:rPr>
        <w:t>巴楚县水利局</w:t>
      </w:r>
      <w:r>
        <w:rPr>
          <w:rFonts w:hint="default"/>
        </w:rPr>
        <w:t>起草了《</w:t>
      </w:r>
      <w:r>
        <w:rPr>
          <w:rFonts w:hint="default"/>
          <w:lang w:eastAsia="zh-CN"/>
        </w:rPr>
        <w:t>巴楚县农业水价综合改革精准补贴及节水奖励办法</w:t>
      </w:r>
      <w:r>
        <w:rPr>
          <w:rFonts w:hint="default"/>
        </w:rPr>
        <w:t>》</w:t>
      </w:r>
      <w:r>
        <w:rPr>
          <w:rFonts w:hint="eastAsia"/>
          <w:lang w:eastAsia="zh-CN"/>
        </w:rPr>
        <w:t>（</w:t>
      </w:r>
      <w:r>
        <w:rPr>
          <w:rFonts w:hint="default"/>
        </w:rPr>
        <w:t>以下简称</w:t>
      </w:r>
      <w:r>
        <w:rPr>
          <w:rFonts w:hint="eastAsia"/>
          <w:lang w:eastAsia="zh-CN"/>
        </w:rPr>
        <w:t>《办法》）</w:t>
      </w:r>
      <w:r>
        <w:rPr>
          <w:rFonts w:hint="default"/>
        </w:rPr>
        <w:t>。</w:t>
      </w:r>
    </w:p>
    <w:p w14:paraId="696BD47C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二、起草依据</w:t>
      </w:r>
    </w:p>
    <w:p w14:paraId="54FF0A6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default" w:ascii="Times New Roman" w:hAnsi="Times New Roman" w:cs="Times New Roman"/>
          <w:sz w:val="32"/>
        </w:rPr>
        <w:t>1.《国务院办公厅关于推进农业水价综合改革的意见》</w:t>
      </w:r>
      <w:r>
        <w:rPr>
          <w:rFonts w:hint="eastAsia" w:ascii="Times New Roman" w:hAnsi="Times New Roman" w:cs="Times New Roman"/>
          <w:sz w:val="32"/>
          <w:lang w:eastAsia="zh-CN"/>
        </w:rPr>
        <w:t>（</w:t>
      </w:r>
      <w:r>
        <w:rPr>
          <w:rFonts w:hint="eastAsia" w:ascii="Times New Roman" w:hAnsi="Times New Roman" w:cs="Times New Roman"/>
          <w:sz w:val="32"/>
          <w:lang w:val="en-US" w:eastAsia="zh-CN"/>
        </w:rPr>
        <w:t>国办发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〔</w:t>
      </w:r>
      <w:r>
        <w:rPr>
          <w:rFonts w:hint="eastAsia" w:ascii="Times New Roman" w:hAnsi="Times New Roman" w:cs="Times New Roman"/>
          <w:sz w:val="32"/>
          <w:lang w:val="en-US" w:eastAsia="zh-CN"/>
        </w:rPr>
        <w:t>2016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〕</w:t>
      </w:r>
      <w:r>
        <w:rPr>
          <w:rFonts w:hint="eastAsia" w:ascii="Times New Roman" w:hAnsi="Times New Roman" w:cs="Times New Roman"/>
          <w:sz w:val="32"/>
          <w:lang w:val="en-US" w:eastAsia="zh-CN"/>
        </w:rPr>
        <w:t>2号）</w:t>
      </w:r>
    </w:p>
    <w:p w14:paraId="39BC672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sz w:val="32"/>
        </w:rPr>
      </w:pPr>
      <w:r>
        <w:rPr>
          <w:rFonts w:hint="default" w:ascii="Times New Roman" w:hAnsi="Times New Roman" w:cs="Times New Roman"/>
          <w:sz w:val="32"/>
        </w:rPr>
        <w:t>2.《新疆维吾尔自治区农业水价综合改革精准补贴和节水奖励办法》</w:t>
      </w:r>
    </w:p>
    <w:p w14:paraId="6D92CD7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sz w:val="32"/>
        </w:rPr>
      </w:pPr>
      <w:r>
        <w:rPr>
          <w:rFonts w:hint="default" w:ascii="Times New Roman" w:hAnsi="Times New Roman" w:cs="Times New Roman"/>
          <w:sz w:val="32"/>
        </w:rPr>
        <w:t>3.《新疆维吾尔自治区农业水价综合改革实施方案》</w:t>
      </w:r>
    </w:p>
    <w:p w14:paraId="549EE0F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cs="Times New Roman"/>
          <w:sz w:val="32"/>
          <w:lang w:eastAsia="zh-CN"/>
        </w:rPr>
      </w:pPr>
      <w:r>
        <w:rPr>
          <w:rFonts w:hint="default" w:ascii="Times New Roman" w:hAnsi="Times New Roman" w:cs="Times New Roman"/>
          <w:sz w:val="32"/>
        </w:rPr>
        <w:t>4.</w:t>
      </w:r>
      <w:r>
        <w:rPr>
          <w:rFonts w:hint="eastAsia" w:ascii="Times New Roman" w:hAnsi="Times New Roman" w:cs="Times New Roman"/>
          <w:sz w:val="32"/>
          <w:lang w:eastAsia="zh-CN"/>
        </w:rPr>
        <w:t>《中华人民共和国政府信息公开条例》</w:t>
      </w:r>
    </w:p>
    <w:p w14:paraId="38CD9EB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sz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lang w:val="en-US" w:eastAsia="zh-CN"/>
        </w:rPr>
        <w:t>5.</w:t>
      </w:r>
      <w:r>
        <w:rPr>
          <w:rFonts w:hint="default" w:ascii="Times New Roman" w:hAnsi="Times New Roman" w:cs="Times New Roman"/>
          <w:sz w:val="32"/>
        </w:rPr>
        <w:t>《中华人民共和国审计法》</w:t>
      </w:r>
    </w:p>
    <w:p w14:paraId="09BC37B8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三、文件起草过程</w:t>
      </w:r>
    </w:p>
    <w:p w14:paraId="3EC3CB6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</w:rPr>
      </w:pPr>
      <w:r>
        <w:rPr>
          <w:rFonts w:hint="default"/>
        </w:rPr>
        <w:t>根据</w:t>
      </w:r>
      <w:r>
        <w:rPr>
          <w:rFonts w:hint="eastAsia"/>
          <w:lang w:eastAsia="zh-CN"/>
        </w:rPr>
        <w:t>国务院办公厅</w:t>
      </w:r>
      <w:r>
        <w:rPr>
          <w:rFonts w:hint="eastAsia"/>
          <w:lang w:val="en-US" w:eastAsia="zh-CN"/>
        </w:rPr>
        <w:t>、水利部</w:t>
      </w:r>
      <w:r>
        <w:rPr>
          <w:rFonts w:hint="default"/>
        </w:rPr>
        <w:t>、</w:t>
      </w:r>
      <w:r>
        <w:rPr>
          <w:rFonts w:hint="eastAsia"/>
          <w:lang w:val="en-US" w:eastAsia="zh-CN"/>
        </w:rPr>
        <w:t>农业农村部、国家发展和改革委员会，</w:t>
      </w:r>
      <w:r>
        <w:rPr>
          <w:rFonts w:hint="default"/>
          <w:lang w:eastAsia="zh-CN"/>
        </w:rPr>
        <w:t>自治区</w:t>
      </w:r>
      <w:r>
        <w:rPr>
          <w:rFonts w:hint="eastAsia"/>
          <w:lang w:val="en-US" w:eastAsia="zh-CN"/>
        </w:rPr>
        <w:t>水利厅、自治区农业农村厅，喀什地区行政公署</w:t>
      </w:r>
      <w:r>
        <w:rPr>
          <w:rFonts w:hint="default"/>
        </w:rPr>
        <w:t>相关通知要求</w:t>
      </w:r>
      <w:r>
        <w:rPr>
          <w:rFonts w:hint="eastAsia"/>
          <w:lang w:eastAsia="zh-CN"/>
        </w:rPr>
        <w:t>，</w:t>
      </w:r>
      <w:r>
        <w:rPr>
          <w:rFonts w:hint="default"/>
        </w:rPr>
        <w:t>结合我</w:t>
      </w:r>
      <w:r>
        <w:rPr>
          <w:rFonts w:hint="default"/>
          <w:lang w:eastAsia="zh-CN"/>
        </w:rPr>
        <w:t>县</w:t>
      </w:r>
      <w:r>
        <w:rPr>
          <w:rFonts w:hint="default"/>
        </w:rPr>
        <w:t>工作实际</w:t>
      </w:r>
      <w:r>
        <w:rPr>
          <w:rFonts w:hint="eastAsia"/>
          <w:lang w:eastAsia="zh-CN"/>
        </w:rPr>
        <w:t>，</w:t>
      </w:r>
      <w:r>
        <w:rPr>
          <w:rFonts w:hint="default"/>
        </w:rPr>
        <w:t>经过</w:t>
      </w:r>
      <w:r>
        <w:rPr>
          <w:rFonts w:hint="eastAsia"/>
          <w:lang w:val="en-US" w:eastAsia="zh-CN"/>
        </w:rPr>
        <w:t>水利</w:t>
      </w:r>
      <w:r>
        <w:rPr>
          <w:rFonts w:hint="default"/>
          <w:lang w:eastAsia="zh-CN"/>
        </w:rPr>
        <w:t>局各</w:t>
      </w:r>
      <w:r>
        <w:rPr>
          <w:rFonts w:hint="eastAsia"/>
          <w:lang w:eastAsia="zh-CN"/>
        </w:rPr>
        <w:t>股</w:t>
      </w:r>
      <w:r>
        <w:rPr>
          <w:rFonts w:hint="default"/>
        </w:rPr>
        <w:t>室</w:t>
      </w:r>
      <w:r>
        <w:rPr>
          <w:rFonts w:hint="default"/>
          <w:lang w:eastAsia="zh-CN"/>
        </w:rPr>
        <w:t>讨论研究，</w:t>
      </w:r>
      <w:r>
        <w:rPr>
          <w:rFonts w:hint="default"/>
        </w:rPr>
        <w:t>修改形成本</w:t>
      </w:r>
      <w:r>
        <w:rPr>
          <w:rFonts w:hint="eastAsia"/>
          <w:lang w:eastAsia="zh-CN"/>
        </w:rPr>
        <w:t>《办法》，已向各乡镇、县直相关单位</w:t>
      </w:r>
      <w:r>
        <w:rPr>
          <w:rFonts w:hint="default"/>
        </w:rPr>
        <w:t>征求意见</w:t>
      </w:r>
      <w:r>
        <w:rPr>
          <w:rFonts w:hint="eastAsia"/>
          <w:lang w:eastAsia="zh-CN"/>
        </w:rPr>
        <w:t>，</w:t>
      </w:r>
      <w:r>
        <w:rPr>
          <w:rFonts w:hint="default"/>
        </w:rPr>
        <w:t>保证</w:t>
      </w:r>
      <w:r>
        <w:rPr>
          <w:rFonts w:hint="eastAsia"/>
          <w:lang w:eastAsia="zh-CN"/>
        </w:rPr>
        <w:t>《办法》</w:t>
      </w:r>
      <w:r>
        <w:rPr>
          <w:rFonts w:hint="default"/>
        </w:rPr>
        <w:t>的科学性、公平性和适用性。</w:t>
      </w:r>
    </w:p>
    <w:p w14:paraId="16CEDFAA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四、主要内容框架</w:t>
      </w:r>
    </w:p>
    <w:p w14:paraId="1161515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t>《办法》</w:t>
      </w:r>
      <w:r>
        <w:rPr>
          <w:rFonts w:hint="default"/>
        </w:rPr>
        <w:t>共</w:t>
      </w:r>
      <w:r>
        <w:rPr>
          <w:rFonts w:hint="eastAsia"/>
          <w:lang w:val="en-US" w:eastAsia="zh-CN"/>
        </w:rPr>
        <w:t>二十三</w:t>
      </w:r>
      <w:r>
        <w:rPr>
          <w:rFonts w:hint="default"/>
        </w:rPr>
        <w:t>条</w:t>
      </w:r>
      <w:r>
        <w:rPr>
          <w:rFonts w:hint="eastAsia"/>
          <w:lang w:eastAsia="zh-CN"/>
        </w:rPr>
        <w:t>，</w:t>
      </w:r>
      <w:r>
        <w:rPr>
          <w:rFonts w:hint="default"/>
        </w:rPr>
        <w:t>主要对以下内容进行了规定</w:t>
      </w:r>
      <w:r>
        <w:rPr>
          <w:rFonts w:hint="eastAsia"/>
          <w:lang w:eastAsia="zh-CN"/>
        </w:rPr>
        <w:t>。</w:t>
      </w:r>
    </w:p>
    <w:p w14:paraId="3E7DD46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该方案主要由</w:t>
      </w:r>
      <w:r>
        <w:rPr>
          <w:rFonts w:hint="eastAsia"/>
          <w:lang w:val="en-US" w:eastAsia="zh-CN"/>
        </w:rPr>
        <w:t>六</w:t>
      </w:r>
      <w:r>
        <w:rPr>
          <w:rFonts w:hint="eastAsia"/>
          <w:lang w:eastAsia="zh-CN"/>
        </w:rPr>
        <w:t>个部分组成，</w:t>
      </w:r>
      <w:r>
        <w:rPr>
          <w:rFonts w:hint="eastAsia"/>
          <w:b/>
          <w:bCs/>
          <w:lang w:eastAsia="zh-CN"/>
        </w:rPr>
        <w:t>第一部分</w:t>
      </w:r>
      <w:r>
        <w:rPr>
          <w:rFonts w:hint="eastAsia"/>
          <w:lang w:val="en-US" w:eastAsia="zh-CN"/>
        </w:rPr>
        <w:t>总则，介绍了本办法的背景、依据和基本原则，旨在节水优先、合理利用水资源，调动农业种植户积极性，规定精准补贴和节水奖励，不增加农民负担，遵循公平与效益原则；</w:t>
      </w:r>
      <w:r>
        <w:rPr>
          <w:rFonts w:hint="eastAsia"/>
          <w:b/>
          <w:bCs/>
          <w:lang w:eastAsia="zh-CN"/>
        </w:rPr>
        <w:t>第二部分</w:t>
      </w:r>
      <w:r>
        <w:rPr>
          <w:rFonts w:hint="eastAsia"/>
          <w:lang w:val="en-US" w:eastAsia="zh-CN"/>
        </w:rPr>
        <w:t>基本原则，强调政府指导、自主管理、自愿参与、民主公开，以及“谁用水、谁交费、奖给谁”的节水奖励政策，不增加农民负担，促进公平与效益</w:t>
      </w:r>
      <w:r>
        <w:rPr>
          <w:rFonts w:hint="eastAsia"/>
          <w:lang w:eastAsia="zh-CN"/>
        </w:rPr>
        <w:t>；</w:t>
      </w:r>
      <w:r>
        <w:rPr>
          <w:rFonts w:hint="eastAsia"/>
          <w:b/>
          <w:bCs/>
          <w:lang w:eastAsia="zh-CN"/>
        </w:rPr>
        <w:t>第三部分</w:t>
      </w:r>
      <w:r>
        <w:rPr>
          <w:rFonts w:hint="eastAsia"/>
          <w:lang w:eastAsia="zh-CN"/>
        </w:rPr>
        <w:t>农业用水精准补贴机制，规定了补贴资金来源、对象、标准和方式，主要通过财政补助弥补国有供水单位成本</w:t>
      </w:r>
      <w:r>
        <w:rPr>
          <w:rFonts w:hint="eastAsia"/>
          <w:lang w:val="en-US" w:eastAsia="zh-CN"/>
        </w:rPr>
        <w:t>；</w:t>
      </w:r>
      <w:r>
        <w:rPr>
          <w:rFonts w:hint="eastAsia"/>
          <w:b/>
          <w:bCs/>
          <w:lang w:val="en-US" w:eastAsia="zh-CN"/>
        </w:rPr>
        <w:t>第四部分</w:t>
      </w:r>
      <w:r>
        <w:rPr>
          <w:rFonts w:hint="eastAsia"/>
          <w:lang w:val="en-US" w:eastAsia="zh-CN"/>
        </w:rPr>
        <w:t>节水奖励机制规定了奖励资金来源、对象、标准和方式，奖励积极节水的农村基层用水组织、新型农业经营主体和农户；</w:t>
      </w:r>
      <w:r>
        <w:rPr>
          <w:rFonts w:hint="eastAsia"/>
          <w:b/>
          <w:bCs/>
          <w:lang w:val="en-US" w:eastAsia="zh-CN"/>
        </w:rPr>
        <w:t>第五部分</w:t>
      </w:r>
      <w:r>
        <w:rPr>
          <w:rFonts w:hint="eastAsia"/>
          <w:lang w:val="en-US" w:eastAsia="zh-CN"/>
        </w:rPr>
        <w:t>资金监管，明确财政补助资金的来源、管理和使用要求，强调资金使用透明度和规范性，确保资金安全，严惩违规行为；</w:t>
      </w:r>
      <w:r>
        <w:rPr>
          <w:rFonts w:hint="eastAsia"/>
          <w:b/>
          <w:bCs/>
          <w:lang w:val="en-US" w:eastAsia="zh-CN"/>
        </w:rPr>
        <w:t>第六部分</w:t>
      </w:r>
      <w:r>
        <w:rPr>
          <w:rFonts w:hint="eastAsia"/>
          <w:lang w:val="en-US" w:eastAsia="zh-CN"/>
        </w:rPr>
        <w:t>附则，规定了办法的补充依据、解释部门及施行日期，明确有效期和修改废止程序。</w:t>
      </w:r>
    </w:p>
    <w:bookmarkEnd w:id="0"/>
    <w:p w14:paraId="26CEDB8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</w:t>
      </w:r>
    </w:p>
    <w:sectPr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2BCE0DA-7936-4555-A22F-CE2F7889A8EB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9EF7CB6-4F90-4300-9A1D-1C682026EC1E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3MmU3ZThmYWEzYmIwYzdhOTYzNWQxZGEyZGMyMWUifQ=="/>
  </w:docVars>
  <w:rsids>
    <w:rsidRoot w:val="38B87073"/>
    <w:rsid w:val="02176194"/>
    <w:rsid w:val="05EA0118"/>
    <w:rsid w:val="0822233A"/>
    <w:rsid w:val="089F7281"/>
    <w:rsid w:val="0F9A023A"/>
    <w:rsid w:val="132572D4"/>
    <w:rsid w:val="17EC5971"/>
    <w:rsid w:val="1A385F5F"/>
    <w:rsid w:val="1DD50390"/>
    <w:rsid w:val="25F41A2A"/>
    <w:rsid w:val="2C06431C"/>
    <w:rsid w:val="2C4F5772"/>
    <w:rsid w:val="2D1A7B58"/>
    <w:rsid w:val="2D8526FA"/>
    <w:rsid w:val="2E113D80"/>
    <w:rsid w:val="2F770D31"/>
    <w:rsid w:val="310F3573"/>
    <w:rsid w:val="34BD5971"/>
    <w:rsid w:val="371D3545"/>
    <w:rsid w:val="38B87073"/>
    <w:rsid w:val="3A2B207B"/>
    <w:rsid w:val="3B834A7D"/>
    <w:rsid w:val="42723962"/>
    <w:rsid w:val="43A4341E"/>
    <w:rsid w:val="442356D9"/>
    <w:rsid w:val="4454686B"/>
    <w:rsid w:val="45120827"/>
    <w:rsid w:val="4B934DE6"/>
    <w:rsid w:val="4E492CF4"/>
    <w:rsid w:val="4E8768E9"/>
    <w:rsid w:val="52E44016"/>
    <w:rsid w:val="541D1879"/>
    <w:rsid w:val="54401779"/>
    <w:rsid w:val="54A84584"/>
    <w:rsid w:val="57110568"/>
    <w:rsid w:val="5815663D"/>
    <w:rsid w:val="5B0D4D97"/>
    <w:rsid w:val="5D5D033B"/>
    <w:rsid w:val="5F047226"/>
    <w:rsid w:val="61E57855"/>
    <w:rsid w:val="659547A6"/>
    <w:rsid w:val="6AB72182"/>
    <w:rsid w:val="6D6F742D"/>
    <w:rsid w:val="6D7F5203"/>
    <w:rsid w:val="6E897B57"/>
    <w:rsid w:val="6FC205EE"/>
    <w:rsid w:val="6FEB1233"/>
    <w:rsid w:val="753C3F7E"/>
    <w:rsid w:val="75E4087F"/>
    <w:rsid w:val="7A842854"/>
    <w:rsid w:val="7D4F0B60"/>
    <w:rsid w:val="7FE6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0" w:lineRule="exact"/>
      <w:outlineLvl w:val="0"/>
    </w:pPr>
    <w:rPr>
      <w:rFonts w:ascii="Times New Roman" w:hAnsi="Times New Roman" w:eastAsia="方正小标宋_GBK" w:cstheme="minorBidi"/>
      <w:kern w:val="44"/>
      <w:sz w:val="40"/>
      <w:szCs w:val="40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70" w:lineRule="exact"/>
      <w:ind w:firstLine="824" w:firstLineChars="200"/>
      <w:outlineLvl w:val="1"/>
    </w:pPr>
    <w:rPr>
      <w:rFonts w:ascii="Times New Roman" w:hAnsi="Times New Roman" w:eastAsia="方正黑体_GBK"/>
      <w:b/>
      <w:bCs/>
      <w:kern w:val="2"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862</Words>
  <Characters>871</Characters>
  <Lines>0</Lines>
  <Paragraphs>0</Paragraphs>
  <TotalTime>8</TotalTime>
  <ScaleCrop>false</ScaleCrop>
  <LinksUpToDate>false</LinksUpToDate>
  <CharactersWithSpaces>907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2023-11-13T07:28:00Z</dcterms:created>
  <dc:creator>lenovo</dc:creator>
  <cp:lastModifiedBy>繁·复</cp:lastModifiedBy>
  <cp:lastPrinted>2024-08-01T08:53:00Z</cp:lastPrinted>
  <dcterms:modified xsi:type="dcterms:W3CDTF">2025-05-23T11:26:46Z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CCD133BD23954066A69D5439DFD04D67_13</vt:lpwstr>
  </property>
  <property fmtid="{D5CDD505-2E9C-101B-9397-08002B2CF9AE}" pid="4" name="KSOTemplateDocerSaveRecord">
    <vt:lpwstr>eyJoZGlkIjoiZGMwZWQwMmFhN2MxMTJkM2FlMjIxNzcwYzM3N2I0NzEiLCJ1c2VySWQiOiIzODUwOTk4OTEifQ==</vt:lpwstr>
  </property>
</Properties>
</file>