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Segoe UI" w:hAnsi="Segoe UI" w:eastAsia="Segoe UI" w:cs="Segoe UI"/>
          <w:i w:val="0"/>
          <w:iCs w:val="0"/>
          <w:caps w:val="0"/>
          <w:color w:val="1C1F23"/>
          <w:spacing w:val="0"/>
          <w:sz w:val="27"/>
          <w:szCs w:val="27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0"/>
          <w:szCs w:val="40"/>
          <w:shd w:val="clear" w:fill="FFFFFF"/>
        </w:rPr>
        <w:t>《巴楚县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0"/>
          <w:szCs w:val="40"/>
          <w:shd w:val="clear" w:fill="FFFFFF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0"/>
          <w:szCs w:val="40"/>
          <w:shd w:val="clear" w:fill="FFFFFF"/>
        </w:rPr>
        <w:t>个乡镇国土空间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0"/>
          <w:szCs w:val="40"/>
          <w:shd w:val="clear" w:fill="FFFFFF"/>
          <w:lang w:val="en-US" w:eastAsia="zh-CN"/>
        </w:rPr>
        <w:t>总体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0"/>
          <w:szCs w:val="40"/>
          <w:shd w:val="clear" w:fill="FFFFFF"/>
        </w:rPr>
        <w:t>规划（2021-2035年）（征求意见稿）》起草说明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一、引言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 w:eastAsia="zh-CN"/>
        </w:rPr>
        <w:t>为贯彻落实《关于建立国土空间规划体系并监督实施的若干意见》《关于建立国土空间规划体系并监督实施的意见》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《关于印发新疆全面开展国土空间规划编制工作方案的通知》</w:t>
      </w:r>
      <w:r>
        <w:rPr>
          <w:rFonts w:hint="eastAsia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 w:eastAsia="zh-CN"/>
        </w:rPr>
        <w:t>等文件精神，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建立并完善巴楚县乡镇国土空间规划体系，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我县组织开展巴楚县11个乡镇国土空间总体规划编制工作，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为乡镇的可持续发展提供科学规划指引，促进土地资源合理利用与城乡协调发展。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背景与目的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i w:val="0"/>
          <w:color w:val="auto"/>
          <w:sz w:val="32"/>
          <w:szCs w:val="32"/>
          <w:lang w:val="en-US" w:eastAsia="zh-CN"/>
        </w:rPr>
        <w:t>乡镇国土空间总体规划是落实国家“多规合一”战略的核心载体，是统筹乡镇全域生态保护、农业生产、城乡发展、基础设施和公共服务设施布局的综合性空间蓝图。立足乡镇资源禀赋、发展定位与民生需求，科学划定“三区三线”，优化国土空间开发保护格局，推动形成集约高效、宜居适度、生态安全的乡镇发展体系，为城乡融合高质量发展提供规划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方正黑体简体" w:cs="Times New Roman"/>
          <w:b w:val="0"/>
          <w:i w:val="0"/>
          <w:color w:val="auto"/>
          <w:sz w:val="32"/>
          <w:szCs w:val="32"/>
          <w:lang w:val="en-US" w:eastAsia="zh-CN"/>
        </w:rPr>
        <w:t>乡镇国空规划编制原则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（一）生态优先，绿色发展。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olor w:val="auto"/>
          <w:sz w:val="32"/>
          <w:szCs w:val="32"/>
          <w:lang w:val="en-US" w:eastAsia="zh-CN"/>
        </w:rPr>
        <w:t>坚持保护优先，落实“三区三线”强化底线约束，为可持续发展预留空间。以科学保护为前提，创新开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olor w:val="auto"/>
          <w:sz w:val="32"/>
          <w:szCs w:val="32"/>
          <w:lang w:val="en-US" w:eastAsia="zh-CN"/>
        </w:rPr>
        <w:t>发利用方式，平衡好保护与开发的关系。落实碳达峰、碳中和战略，加快形成绿色发展方式和生活方式。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val="en-US" w:eastAsia="zh-CN" w:bidi="ar"/>
        </w:rPr>
        <w:t>全域管控，节约集约。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注重统筹区域协调、城乡融合，坚持节约优先，严控增量、盘活存量，提高土地利用效率，促进乡镇发展逐步由外延扩张向内涵提升转变。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分类引导，彰显特色。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olor w:val="auto"/>
          <w:sz w:val="32"/>
          <w:szCs w:val="32"/>
          <w:lang w:val="en-US" w:eastAsia="zh-CN"/>
        </w:rPr>
        <w:t>坚持因地制宜，深入挖掘区位条件、自然禀赋、历史文化、经济发展等优势，统筹城乡建设、产业发展、生态保护等空间要求，结合乡镇类型分类编制。延续历史文脉，加强风貌管控，突出地域特色。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以人为本，品质提升。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olor w:val="auto"/>
          <w:sz w:val="32"/>
          <w:szCs w:val="32"/>
          <w:lang w:val="en-US" w:eastAsia="zh-CN"/>
        </w:rPr>
        <w:t>坚持以乡村居民需求为中心，推动实施乡村振兴战略。优化人居环境，完善基础设施和公共服务设施，促进乡镇高质量发展，提升乡镇生活品质。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方正楷体简体" w:hAnsi="方正楷体简体" w:eastAsia="方正楷体简体" w:cs="方正楷体简体"/>
          <w:b/>
          <w:bCs/>
          <w:i w:val="0"/>
          <w:color w:val="auto"/>
          <w:sz w:val="32"/>
          <w:szCs w:val="32"/>
          <w:lang w:val="en-US" w:eastAsia="zh-CN"/>
        </w:rPr>
        <w:t>公众参与，开放共享。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olor w:val="auto"/>
          <w:sz w:val="32"/>
          <w:szCs w:val="32"/>
          <w:lang w:val="en-US" w:eastAsia="zh-CN"/>
        </w:rPr>
        <w:t>坚持开门编规划，广泛征求公众意见，保障公众知情权、参与权和监督权。建立上下联动机制，加强部门协调沟通。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 w:val="0"/>
          <w:i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 w:val="0"/>
          <w:i w:val="0"/>
          <w:color w:val="auto"/>
          <w:sz w:val="32"/>
          <w:szCs w:val="32"/>
        </w:rPr>
        <w:t>、结语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i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olor w:val="auto"/>
          <w:sz w:val="32"/>
          <w:szCs w:val="32"/>
          <w:lang w:val="en-US" w:eastAsia="zh-CN"/>
        </w:rPr>
        <w:t>乡镇国土空间总体规划是一项综合性、系统性的工作，需要各部门、各单位密切配合，广大居民积极参与。通过科学编制和有效实施规划，将实现国土空间的合理利用和优化配置，推动经济社会高质量发展，打造产业兴旺、生态宜居、乡风文明、治理有效、生活富裕的美丽乡镇。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1" w:fontKey="{1D4997A3-8642-409A-A0F6-97DB6B1E59B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A04187B6-6307-4B6F-81BF-140A548750A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41BE8F2-E29F-4574-9D61-DAB2881526A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FEE55AEB-8381-41F7-B3B7-FD252A89A969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A4C6DC3B-2559-4DBF-A05C-FB637130B92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72D81"/>
    <w:multiLevelType w:val="singleLevel"/>
    <w:tmpl w:val="A6872D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MTQ2OGJmYmUzMGI4MDRmMjU5ZTNmOGY2NGI4MzUifQ=="/>
    <w:docVar w:name="KSO_WPS_MARK_KEY" w:val="acb9a922-f00f-4cb2-b46f-4e7ab34eb12c"/>
  </w:docVars>
  <w:rsids>
    <w:rsidRoot w:val="00000000"/>
    <w:rsid w:val="0A5D2DB9"/>
    <w:rsid w:val="158D0509"/>
    <w:rsid w:val="1789189F"/>
    <w:rsid w:val="18E40261"/>
    <w:rsid w:val="18E77B5E"/>
    <w:rsid w:val="1B5E0EE2"/>
    <w:rsid w:val="1BFD6BC1"/>
    <w:rsid w:val="1F2804A1"/>
    <w:rsid w:val="278B6761"/>
    <w:rsid w:val="2965181C"/>
    <w:rsid w:val="29783A55"/>
    <w:rsid w:val="2B6118FE"/>
    <w:rsid w:val="2D622A6C"/>
    <w:rsid w:val="319E4171"/>
    <w:rsid w:val="335470E5"/>
    <w:rsid w:val="36190F8F"/>
    <w:rsid w:val="37706302"/>
    <w:rsid w:val="3BE91CAC"/>
    <w:rsid w:val="3DE73EA8"/>
    <w:rsid w:val="43DB1F9B"/>
    <w:rsid w:val="50AC2735"/>
    <w:rsid w:val="558C7D48"/>
    <w:rsid w:val="57C9597B"/>
    <w:rsid w:val="58751742"/>
    <w:rsid w:val="5A08253E"/>
    <w:rsid w:val="5E6E102A"/>
    <w:rsid w:val="6BA350A4"/>
    <w:rsid w:val="6E260F91"/>
    <w:rsid w:val="6ED55B23"/>
    <w:rsid w:val="71584360"/>
    <w:rsid w:val="72F9131B"/>
    <w:rsid w:val="78167104"/>
    <w:rsid w:val="7BCC6186"/>
    <w:rsid w:val="7BEB5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926</Words>
  <Characters>936</Characters>
  <TotalTime>19</TotalTime>
  <ScaleCrop>false</ScaleCrop>
  <LinksUpToDate>false</LinksUpToDate>
  <CharactersWithSpaces>936</CharactersWithSpaces>
  <Application>WPS Office_11.8.2.9022_F1E327BC-269C-435d-A152-05C5408002CA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2023-08-10T08:06:00Z</dcterms:created>
  <dc:creator>李强</dc:creator>
  <dc:description>李强 创作</dc:description>
  <cp:lastModifiedBy>Administrator</cp:lastModifiedBy>
  <cp:lastPrinted>2024-07-16T11:11:00Z</cp:lastPrinted>
  <dcterms:modified xsi:type="dcterms:W3CDTF">2025-03-11T08:08:35Z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8485999CBAEE4FFCB86CC33E6D4CC22F</vt:lpwstr>
  </property>
  <property fmtid="{D5CDD505-2E9C-101B-9397-08002B2CF9AE}" pid="4" name="KSOTemplateDocerSaveRecord">
    <vt:lpwstr>eyJoZGlkIjoiNmU5OGRmZDEyYTdkOWViY2I3NTBlMjczOTRjODMwZjMiLCJ1c2VySWQiOiI0MTkxNjI0OTQifQ==</vt:lpwstr>
  </property>
</Properties>
</file>